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76" w:rsidRDefault="00E6437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64376" w:rsidRDefault="00E64376">
      <w:pPr>
        <w:pStyle w:val="ConsPlusNormal"/>
        <w:outlineLvl w:val="0"/>
      </w:pPr>
    </w:p>
    <w:p w:rsidR="00E64376" w:rsidRDefault="00E64376">
      <w:pPr>
        <w:pStyle w:val="ConsPlusTitle"/>
        <w:jc w:val="center"/>
        <w:outlineLvl w:val="0"/>
      </w:pPr>
      <w:r>
        <w:t>ДЕПАРТАМЕНТ КУЛЬТУРЫ И ТУРИЗМА ИВАНОВСКОЙ ОБЛАСТИ</w:t>
      </w:r>
    </w:p>
    <w:p w:rsidR="00E64376" w:rsidRDefault="00E64376">
      <w:pPr>
        <w:pStyle w:val="ConsPlusTitle"/>
        <w:jc w:val="center"/>
      </w:pPr>
    </w:p>
    <w:p w:rsidR="00E64376" w:rsidRDefault="00E64376">
      <w:pPr>
        <w:pStyle w:val="ConsPlusTitle"/>
        <w:jc w:val="center"/>
      </w:pPr>
      <w:r>
        <w:t>ПРИКАЗ</w:t>
      </w:r>
    </w:p>
    <w:p w:rsidR="00E64376" w:rsidRDefault="00E64376">
      <w:pPr>
        <w:pStyle w:val="ConsPlusTitle"/>
        <w:jc w:val="center"/>
      </w:pPr>
      <w:r>
        <w:t>от 30 ноября 2022 г. N 21</w:t>
      </w:r>
    </w:p>
    <w:p w:rsidR="00E64376" w:rsidRDefault="00E64376">
      <w:pPr>
        <w:pStyle w:val="ConsPlusTitle"/>
        <w:jc w:val="center"/>
      </w:pPr>
    </w:p>
    <w:p w:rsidR="00E64376" w:rsidRDefault="00E64376">
      <w:pPr>
        <w:pStyle w:val="ConsPlusTitle"/>
        <w:jc w:val="center"/>
      </w:pPr>
      <w:r>
        <w:t>ОБ УТВЕРЖДЕНИИ АДМИНИСТРАТИВНОГО РЕГЛАМЕНТА</w:t>
      </w:r>
    </w:p>
    <w:p w:rsidR="00E64376" w:rsidRDefault="00E64376">
      <w:pPr>
        <w:pStyle w:val="ConsPlusTitle"/>
        <w:jc w:val="center"/>
      </w:pPr>
      <w:r>
        <w:t>ПРЕДОСТАВЛЕНИЯ ДЕПАРТАМЕНТОМ КУЛЬТУРЫ ИВАНОВСКОЙ ОБЛАСТИ</w:t>
      </w:r>
    </w:p>
    <w:p w:rsidR="00E64376" w:rsidRDefault="00E64376">
      <w:pPr>
        <w:pStyle w:val="ConsPlusTitle"/>
        <w:jc w:val="center"/>
      </w:pPr>
      <w:r>
        <w:t>ГОСУДАРСТВЕННОЙ УСЛУГИ ПО ПРОСТАВЛЕНИЮ АПОСТИЛЯ</w:t>
      </w:r>
    </w:p>
    <w:p w:rsidR="00E64376" w:rsidRDefault="00E64376">
      <w:pPr>
        <w:pStyle w:val="ConsPlusTitle"/>
        <w:jc w:val="center"/>
      </w:pPr>
      <w:r>
        <w:t>НА АРХИВНЫХ СПРАВКАХ, АРХИВНЫХ ВЫПИСКАХ И АРХИВНЫХ</w:t>
      </w:r>
    </w:p>
    <w:p w:rsidR="00E64376" w:rsidRDefault="00E64376">
      <w:pPr>
        <w:pStyle w:val="ConsPlusTitle"/>
        <w:jc w:val="center"/>
      </w:pPr>
      <w:r>
        <w:t xml:space="preserve">КОПИЯХ, ПОДГОТОВЛЕННЫХ </w:t>
      </w:r>
      <w:proofErr w:type="gramStart"/>
      <w:r>
        <w:t>ГОСУДАРСТВЕННЫМИ</w:t>
      </w:r>
      <w:proofErr w:type="gramEnd"/>
      <w:r>
        <w:t>, МУНИЦИПАЛЬНЫМИ</w:t>
      </w:r>
    </w:p>
    <w:p w:rsidR="00E64376" w:rsidRDefault="00E64376">
      <w:pPr>
        <w:pStyle w:val="ConsPlusTitle"/>
        <w:jc w:val="center"/>
      </w:pPr>
      <w:r>
        <w:t>АРХИВАМИ И ИНЫМИ ОРГАНАМИ И ОРГАНИЗАЦИЯМИ, РАСПОЛОЖЕННЫМИ</w:t>
      </w:r>
    </w:p>
    <w:p w:rsidR="00E64376" w:rsidRDefault="00E64376">
      <w:pPr>
        <w:pStyle w:val="ConsPlusTitle"/>
        <w:jc w:val="center"/>
      </w:pPr>
      <w:proofErr w:type="gramStart"/>
      <w:r>
        <w:t>НА ТЕРРИТОРИИ ИВАНОВСКОЙ ОБЛАСТИ (КРОМЕ ТЕХ, КОМУ ТАКОЕ</w:t>
      </w:r>
      <w:proofErr w:type="gramEnd"/>
    </w:p>
    <w:p w:rsidR="00E64376" w:rsidRDefault="00E64376">
      <w:pPr>
        <w:pStyle w:val="ConsPlusTitle"/>
        <w:jc w:val="center"/>
      </w:pPr>
      <w:proofErr w:type="gramStart"/>
      <w:r>
        <w:t>ПРАВО ПРЕДОСТАВЛЕНО НОРМАТИВНЫМИ ПРАВОВЫМИ АКТАМИ)</w:t>
      </w:r>
      <w:proofErr w:type="gramEnd"/>
    </w:p>
    <w:p w:rsidR="00E64376" w:rsidRDefault="00E64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4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Ивановской области от 07.03.2024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</w:tr>
    </w:tbl>
    <w:p w:rsidR="00E64376" w:rsidRDefault="00E64376">
      <w:pPr>
        <w:pStyle w:val="ConsPlusNormal"/>
        <w:jc w:val="center"/>
      </w:pPr>
    </w:p>
    <w:p w:rsidR="00E64376" w:rsidRDefault="00E64376">
      <w:pPr>
        <w:pStyle w:val="ConsPlusNormal"/>
        <w:ind w:firstLine="540"/>
        <w:jc w:val="both"/>
      </w:pPr>
      <w:proofErr w:type="gramStart"/>
      <w:r>
        <w:t xml:space="preserve">На основании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28.11.2015 N 330-ФЗ "О проставлении апостиля на российских официальных документах, подлежащих вывозу за пределы территории Российской Федерации" 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</w:t>
      </w:r>
      <w:proofErr w:type="gramEnd"/>
      <w:r>
        <w:t xml:space="preserve"> изменений в 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Федерации", руководствуясь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04.12.2014 N 507-п "Об утверждении Положения о Департаменте культуры Ивановской области", приказываю:</w:t>
      </w:r>
    </w:p>
    <w:p w:rsidR="00E64376" w:rsidRDefault="00E6437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Департамента культуры Ивановской области от 07.03.2024 N 4)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0">
        <w:r>
          <w:rPr>
            <w:color w:val="0000FF"/>
          </w:rPr>
          <w:t>регламент</w:t>
        </w:r>
      </w:hyperlink>
      <w:r>
        <w:t xml:space="preserve"> предоставления Департаментом культуры Ивановской области государственной услуги по проставлению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Ивановской области (кроме тех, кому такое право предоставлено нормативными правовыми актами).</w:t>
      </w:r>
    </w:p>
    <w:p w:rsidR="00E64376" w:rsidRDefault="00E643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Приказа</w:t>
        </w:r>
      </w:hyperlink>
      <w:r>
        <w:t xml:space="preserve"> Департамента культуры Ивановской области от 07.03.2024 N 4)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Административного регламента возложить на заместителя директора Департамента культуры Ивановской области Ю.А. Сураеву.</w:t>
      </w:r>
    </w:p>
    <w:p w:rsidR="00E64376" w:rsidRDefault="00E6437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Департамента культуры Ивановской области от 07.03.2024 N 4)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jc w:val="right"/>
      </w:pPr>
      <w:r>
        <w:t>Член Правительства Ивановской области -</w:t>
      </w:r>
    </w:p>
    <w:p w:rsidR="00E64376" w:rsidRDefault="00E64376">
      <w:pPr>
        <w:pStyle w:val="ConsPlusNormal"/>
        <w:jc w:val="right"/>
      </w:pPr>
      <w:r>
        <w:t>директор Департамента</w:t>
      </w:r>
    </w:p>
    <w:p w:rsidR="00E64376" w:rsidRDefault="00E64376">
      <w:pPr>
        <w:pStyle w:val="ConsPlusNormal"/>
        <w:jc w:val="right"/>
      </w:pPr>
      <w:r>
        <w:t>Н.В.ТРОФИМОВА</w:t>
      </w: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  <w:jc w:val="right"/>
        <w:outlineLvl w:val="0"/>
      </w:pPr>
      <w:r>
        <w:t>Приложение</w:t>
      </w:r>
    </w:p>
    <w:p w:rsidR="00E64376" w:rsidRDefault="00E64376">
      <w:pPr>
        <w:pStyle w:val="ConsPlusNormal"/>
        <w:jc w:val="right"/>
      </w:pPr>
      <w:r>
        <w:lastRenderedPageBreak/>
        <w:t>к приказу</w:t>
      </w:r>
    </w:p>
    <w:p w:rsidR="00E64376" w:rsidRDefault="00E64376">
      <w:pPr>
        <w:pStyle w:val="ConsPlusNormal"/>
        <w:jc w:val="right"/>
      </w:pPr>
      <w:r>
        <w:t>Департамента культуры и туризма</w:t>
      </w:r>
    </w:p>
    <w:p w:rsidR="00E64376" w:rsidRDefault="00E64376">
      <w:pPr>
        <w:pStyle w:val="ConsPlusNormal"/>
        <w:jc w:val="right"/>
      </w:pPr>
      <w:r>
        <w:t>Ивановской области</w:t>
      </w:r>
    </w:p>
    <w:p w:rsidR="00E64376" w:rsidRDefault="00E64376">
      <w:pPr>
        <w:pStyle w:val="ConsPlusNormal"/>
        <w:jc w:val="right"/>
      </w:pPr>
      <w:r>
        <w:t>от 30.11.2022 N 21</w:t>
      </w:r>
    </w:p>
    <w:p w:rsidR="00E64376" w:rsidRDefault="00E64376">
      <w:pPr>
        <w:pStyle w:val="ConsPlusNormal"/>
      </w:pPr>
    </w:p>
    <w:p w:rsidR="00E64376" w:rsidRDefault="00E64376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E64376" w:rsidRDefault="00E64376">
      <w:pPr>
        <w:pStyle w:val="ConsPlusTitle"/>
        <w:jc w:val="center"/>
      </w:pPr>
      <w:r>
        <w:t>ПРЕДОСТАВЛЕНИЯ ДЕПАРТАМЕНТОМ КУЛЬТУРЫ ИВАНОВСКОЙ ОБЛАСТИ</w:t>
      </w:r>
    </w:p>
    <w:p w:rsidR="00E64376" w:rsidRDefault="00E64376">
      <w:pPr>
        <w:pStyle w:val="ConsPlusTitle"/>
        <w:jc w:val="center"/>
      </w:pPr>
      <w:r>
        <w:t>ГОСУДАРСТВЕННОЙ УСЛУГИ ПО ПРОСТАВЛЕНИЮ АПОСТИЛЯ</w:t>
      </w:r>
    </w:p>
    <w:p w:rsidR="00E64376" w:rsidRDefault="00E64376">
      <w:pPr>
        <w:pStyle w:val="ConsPlusTitle"/>
        <w:jc w:val="center"/>
      </w:pPr>
      <w:r>
        <w:t>НА АРХИВНЫХ СПРАВКАХ, АРХИВНЫХ ВЫПИСКАХ И АРХИВНЫХ</w:t>
      </w:r>
    </w:p>
    <w:p w:rsidR="00E64376" w:rsidRDefault="00E64376">
      <w:pPr>
        <w:pStyle w:val="ConsPlusTitle"/>
        <w:jc w:val="center"/>
      </w:pPr>
      <w:r>
        <w:t xml:space="preserve">КОПИЯХ, ПОДГОТОВЛЕННЫХ </w:t>
      </w:r>
      <w:proofErr w:type="gramStart"/>
      <w:r>
        <w:t>ГОСУДАРСТВЕННЫМИ</w:t>
      </w:r>
      <w:proofErr w:type="gramEnd"/>
      <w:r>
        <w:t>, МУНИЦИПАЛЬНЫМИ</w:t>
      </w:r>
    </w:p>
    <w:p w:rsidR="00E64376" w:rsidRDefault="00E64376">
      <w:pPr>
        <w:pStyle w:val="ConsPlusTitle"/>
        <w:jc w:val="center"/>
      </w:pPr>
      <w:r>
        <w:t>АРХИВАМИ И ИНЫМИ ОРГАНАМИ И ОРГАНИЗАЦИЯМИ, РАСПОЛОЖЕННЫМИ</w:t>
      </w:r>
    </w:p>
    <w:p w:rsidR="00E64376" w:rsidRDefault="00E64376">
      <w:pPr>
        <w:pStyle w:val="ConsPlusTitle"/>
        <w:jc w:val="center"/>
      </w:pPr>
      <w:proofErr w:type="gramStart"/>
      <w:r>
        <w:t>НА ТЕРРИТОРИИ ИВАНОВСКОЙ ОБЛАСТИ (КРОМЕ ТЕХ, КОМУ ТАКОЕ</w:t>
      </w:r>
      <w:proofErr w:type="gramEnd"/>
    </w:p>
    <w:p w:rsidR="00E64376" w:rsidRDefault="00E64376">
      <w:pPr>
        <w:pStyle w:val="ConsPlusTitle"/>
        <w:jc w:val="center"/>
      </w:pPr>
      <w:proofErr w:type="gramStart"/>
      <w:r>
        <w:t>ПРАВО ПРЕДОСТАВЛЕНО НОРМАТИВНЫМИ ПРАВОВЫМИ АКТАМИ)</w:t>
      </w:r>
      <w:proofErr w:type="gramEnd"/>
    </w:p>
    <w:p w:rsidR="00E64376" w:rsidRDefault="00E64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4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Ивановской области от 07.03.2024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</w:tr>
    </w:tbl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1"/>
      </w:pPr>
      <w:r>
        <w:t>I. Общие положения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Департаментом культуры Ивановской области государственной услуги по проставлению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Ивановской области (кроме тех, кому такое право предоставлено нормативными правовыми актами) (далее - Административный регламент), устанавливает стандарт и порядок предоставления Департаментом культуры Ивановской области (далее - Департамент) в пределах установленных</w:t>
      </w:r>
      <w:proofErr w:type="gramEnd"/>
      <w:r>
        <w:t xml:space="preserve"> полномочий государственной услуги по проставлению апостиля (далее - государственная услуга).</w:t>
      </w:r>
    </w:p>
    <w:p w:rsidR="00E64376" w:rsidRDefault="00E6437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Департамента культуры Ивановской области от 07.03.2024 N 4)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Круг заявителей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2. Заявителем является физическое или юридическое лицо, обратившееся в Департамент за предоставлением государственной услуги.</w:t>
      </w:r>
    </w:p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E64376" w:rsidRDefault="00E64376">
      <w:pPr>
        <w:pStyle w:val="ConsPlusTitle"/>
        <w:jc w:val="center"/>
      </w:pPr>
      <w:r>
        <w:t>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3. Информация о порядке предоставления государственной услуги предоставляется Департаментом: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 информационных стендах в зданиях Департамента (г. Иваново, ул. Велижская, д. 8 и ул. Куконковых, д. 1);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 официальном сайте Департамента в информационно-телекоммуникационной сети "Интернет" (</w:t>
      </w:r>
      <w:hyperlink r:id="rId16">
        <w:r>
          <w:rPr>
            <w:color w:val="0000FF"/>
          </w:rPr>
          <w:t>www.dkt.ivanovoobl.ru</w:t>
        </w:r>
      </w:hyperlink>
      <w:r>
        <w:t>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17">
        <w:r>
          <w:rPr>
            <w:color w:val="0000FF"/>
          </w:rPr>
          <w:t>www.gosuslugi.ru</w:t>
        </w:r>
      </w:hyperlink>
      <w:r>
        <w:t>) (далее - Единый портал);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 региональном портале государственных и муниципальных услуг (функций) Ивановской области (http://pgu.ivanovoobl.ru);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- с использованием средств телефонной связи.</w:t>
      </w:r>
    </w:p>
    <w:p w:rsidR="00E64376" w:rsidRDefault="00E64376">
      <w:pPr>
        <w:pStyle w:val="ConsPlusNormal"/>
        <w:spacing w:before="220"/>
        <w:ind w:firstLine="540"/>
        <w:jc w:val="both"/>
      </w:pPr>
      <w:bookmarkStart w:id="1" w:name="P71"/>
      <w:bookmarkEnd w:id="1"/>
      <w:r>
        <w:t>4. Информация по вопросам предоставления государственной услуги включает следующие сведения: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почтовый адрес, адрес электронной почты, номера телефонов, электронный адрес официального сайта Департамента;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график (режим) работы Департамента;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порядок получения консультаций по вопросам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наименования законодательных и иных нормативных правовых актов, регулирующих вопросы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категории заявителей, которым предоставляется государственная услуга;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сведения о ходе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сроки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размеры государственной пошлины за предоставление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реквизиты платежного поручения (квитанции) на уплату государственной пошлины, порядок их заполнения;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порядок и способы подачи заявления о предоставлении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государственной услуги, и требования, предъявляемые к этим документам;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приеме документов, необходимых для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предоставлении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порядок информирования о ходе предоставления государственной услуги и о результатах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порядок досудебного (внесудебного) обжалования решений и действий (бездействия) Департамента, а также его должностных лиц;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иная информация о порядке предоставления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5. Сведения о месте нахождения (адресах), графике приема заявителей, контактных телефонах и адресах электронной почты размещаются на официальном сайте Департамента в информационно-телекоммуникационной сети "Интернет", на Едином портале, на региональном портале государственных и муниципальных услуг (функций) Ивановской области.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6. Сведения о местонахождении (адресах), графике (режиме) работы, адресах электронной почты Департамента, о порядке предоставления государственной услуги также сообщаются по телефонам Департамента.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Посредством Единого портала обеспечивается выполнение следующих действий: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- досудебное (внесудебное) обжалование решений и действий (бездействия) Департамента, а также его должностных лиц.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7. На официальном сайте Департамента в информационно-телекоммуникационной сети "Интернет" (</w:t>
      </w:r>
      <w:hyperlink r:id="rId18">
        <w:r>
          <w:rPr>
            <w:color w:val="0000FF"/>
          </w:rPr>
          <w:t>www.dkt.ivanovoobl.ru</w:t>
        </w:r>
      </w:hyperlink>
      <w:r>
        <w:t>), Едином портале, информационных стендах в Департаменте также размещается текст Административного регламента с приложениями.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8. Консультации по вопросам предоставления государственной услуги также предоставляются специалистами Департамента, в должностные обязанности которых входит осуществление консультирования по вопросам предоставления государственной услуги, на личном приеме и по телефонам.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9. При личном обращении заявителя консультации предоставляются в часы приема заявителей; при обращении по телефону - в рабочее время.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10. При отсутствии у специалиста, принявшего звонок, возможности самостоятельно ответить на поставленные вопросы, телефонный звонок должен быть переадресован (переведен) другому специалисту. В случае невозможности перевода звонка или ответа другого специалиста обратившемуся гражданину должен быть сообщен номер телефона, по которому можно получить необходимую информацию.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11. Заявители, документы которых приняты для предоставления государственной услуги, информируются о ходе предоставления государственной услуги на личном приеме, по телефону или при обращении по электронной почте.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12. Департамент самостоятельно устанавливает время приема заявителей, при этом количество часов приема заявителей с понедельника по четверг не может быть менее 6 часов в день, в пятницу - не менее 5 часов.</w:t>
      </w:r>
    </w:p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13. Наименование государственной услуги - государственная услуга по проставлению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Ивановской области (кроме тех, кому такое право предоставлено нормативными правовыми актами).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Наименование государственного органа исполнительной власти,</w:t>
      </w:r>
    </w:p>
    <w:p w:rsidR="00E64376" w:rsidRDefault="00E64376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14. Государственная услуга предоставляется Департаментом в лице уполномоченного структурного подразделения - отдела архивного дела.</w:t>
      </w:r>
    </w:p>
    <w:p w:rsidR="00E64376" w:rsidRDefault="00E643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Приказа</w:t>
        </w:r>
      </w:hyperlink>
      <w:r>
        <w:t xml:space="preserve"> Департамента культуры Ивановской области от 07.03.2024 N 4)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15. При предоставлении государственной услуги Департамент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bookmarkStart w:id="2" w:name="P115"/>
      <w:bookmarkEnd w:id="2"/>
      <w:r>
        <w:t xml:space="preserve">16. Результатом предоставления государственной услуги является проставление апостиля на архивных справках, архивных выписках и архивных копиях, подготовленных государственными, </w:t>
      </w:r>
      <w:r>
        <w:lastRenderedPageBreak/>
        <w:t>муниципальными архивами и иными органами и организациями, расположенными на территории Ивановской области (далее - официальный документ).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17. Государственная услуга предоставляется в течение 5 рабочих дней со дня поступления от заявителя официального документа в Департамент, если иное не предусмотрено Административным регламентом.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18. Выдача (отправка) официального документа осуществляется в течение 3 рабочих дней со дня проставления на нем апостиля, если иное не предусмотрено Административным регламентом.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19. Срок предоставления государственной услуги в случае необходимости истребования образца подписи, оттиска печати/штампа и информации о полномочиях должностного лица, подписавшего официальный документ, может быть продлен до 30 рабочих дней со дня поступления от заявителя официальных документов в Департамент.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E64376" w:rsidRDefault="00E64376">
      <w:pPr>
        <w:pStyle w:val="ConsPlusTitle"/>
        <w:jc w:val="center"/>
      </w:pPr>
      <w:r>
        <w:t>государственной услуги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r>
        <w:t>20. 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размещен на официальном сайте Департамента в информационно-телекоммуникационной сети "Интернет", на Едином портале и на региональном портале государственных и муниципальных услуг (функций) Ивановской области.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64376" w:rsidRDefault="00E64376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E64376" w:rsidRDefault="00E64376">
      <w:pPr>
        <w:pStyle w:val="ConsPlusTitle"/>
        <w:jc w:val="center"/>
      </w:pPr>
      <w:r>
        <w:t>представлению заявителем, порядок их представления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bookmarkStart w:id="3" w:name="P132"/>
      <w:bookmarkEnd w:id="3"/>
      <w:r>
        <w:t>21. Для предоставления государственной услуги заявителем представляются: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документ, удостоверяющий личность заявителя (при представлении официальных документов лично заявителем);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письменный </w:t>
      </w:r>
      <w:hyperlink w:anchor="P558">
        <w:r>
          <w:rPr>
            <w:color w:val="0000FF"/>
          </w:rPr>
          <w:t>запрос</w:t>
        </w:r>
      </w:hyperlink>
      <w:r>
        <w:t xml:space="preserve"> о предоставлении государственной услуги (приложение 1 к Административному регламенту) (только в случае направления документов для предоставления государственной услуги почтовой связью или курьерской службой доставки);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официальный документ, указанный в </w:t>
      </w:r>
      <w:hyperlink w:anchor="P115">
        <w:r>
          <w:rPr>
            <w:color w:val="0000FF"/>
          </w:rPr>
          <w:t>пункте 16</w:t>
        </w:r>
      </w:hyperlink>
      <w:r>
        <w:t xml:space="preserve"> Административного регламента и подлежащий вывозу за пределы территории Российской Федерации на территорию иностранного государства - участника </w:t>
      </w:r>
      <w:hyperlink r:id="rId20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подписанной в Гааге 5 октября 1961 г. (Бюллетень международных договоров, 1993, N 6) (далее - Конвенция);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документ, подтверждающий полномочия представителя юридического лица, если в качестве заявителя выступает юридическое лицо (доверенность или иной документ).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22. Письменный запрос о предоставлении государственной услуги, указанный в </w:t>
      </w:r>
      <w:hyperlink w:anchor="P132">
        <w:r>
          <w:rPr>
            <w:color w:val="0000FF"/>
          </w:rPr>
          <w:t>пункте 21</w:t>
        </w:r>
      </w:hyperlink>
      <w:r>
        <w:t xml:space="preserve"> Административного регламента, должен содержать обращение с просьбой проставить апостиль на официально</w:t>
      </w:r>
      <w:proofErr w:type="gramStart"/>
      <w:r>
        <w:t>м(</w:t>
      </w:r>
      <w:proofErr w:type="gramEnd"/>
      <w:r>
        <w:t>ых) документе(ах), прилагаемом(ых) к запросу.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23. В запросе о предоставлении государственной услуги указываются фамилия, имя, отчество (при наличии) заявителя или наименование юридического лица, являющегося </w:t>
      </w:r>
      <w:r>
        <w:lastRenderedPageBreak/>
        <w:t>заявителем, почтовый адрес для направления ответа, номер телефона заявителя, описание и количество представленных заявителем официальных документов, название государства предъявления официальных документов. На запросе ставится дата и личная подпись заявителя.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64376" w:rsidRDefault="00E64376">
      <w:pPr>
        <w:pStyle w:val="ConsPlusTitle"/>
        <w:jc w:val="center"/>
      </w:pPr>
      <w:r>
        <w:t>в соответствии с нормативными правовыми актами</w:t>
      </w:r>
    </w:p>
    <w:p w:rsidR="00E64376" w:rsidRDefault="00E64376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E64376" w:rsidRDefault="00E64376">
      <w:pPr>
        <w:pStyle w:val="ConsPlusTitle"/>
        <w:jc w:val="center"/>
      </w:pPr>
      <w:r>
        <w:t>в распоряжении государственных органов, участвующих</w:t>
      </w:r>
    </w:p>
    <w:p w:rsidR="00E64376" w:rsidRDefault="00E64376">
      <w:pPr>
        <w:pStyle w:val="ConsPlusTitle"/>
        <w:jc w:val="center"/>
      </w:pPr>
      <w:r>
        <w:t>в предоставлении государственной услуги, и которые заявитель</w:t>
      </w:r>
    </w:p>
    <w:p w:rsidR="00E64376" w:rsidRDefault="00E64376">
      <w:pPr>
        <w:pStyle w:val="ConsPlusTitle"/>
        <w:jc w:val="center"/>
      </w:pPr>
      <w:r>
        <w:t>вправе представить, а также способы их получения</w:t>
      </w:r>
    </w:p>
    <w:p w:rsidR="00E64376" w:rsidRDefault="00E64376">
      <w:pPr>
        <w:pStyle w:val="ConsPlusTitle"/>
        <w:jc w:val="center"/>
      </w:pPr>
      <w:r>
        <w:t>заявителями, порядок их представления</w:t>
      </w:r>
    </w:p>
    <w:p w:rsidR="00E64376" w:rsidRDefault="00E64376">
      <w:pPr>
        <w:pStyle w:val="ConsPlusNormal"/>
      </w:pPr>
    </w:p>
    <w:p w:rsidR="00E64376" w:rsidRDefault="00E64376">
      <w:pPr>
        <w:pStyle w:val="ConsPlusNormal"/>
        <w:ind w:firstLine="540"/>
        <w:jc w:val="both"/>
      </w:pPr>
      <w:r>
        <w:t>24. Для предоставления государственной услуги Департаменту необходим документ, подтверждающий факт внесения заявителем платы за предоставление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Информацию, подтверждающую внесение заявителем платы за предоставление государственной услуги, Департамент получает из Управления Федерального казначейства по Ивановской области на основании соответствующего запроса с использованием единой системы межведомственного электронного взаимодействия.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25. Заявитель вправе представить по собственной инициативе документ и информацию, подтверждающие внесение заявителем платы за предоставление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Непредставление указанного документа не является основанием для отказа заявителю в предоставлении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26.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27. Принадлежность заявителю официальных документов, представленных для предоставления государственной услуги, Департаментом не устанавливается.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официальном сайте Департамента.</w:t>
      </w:r>
      <w:proofErr w:type="gramEnd"/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E64376" w:rsidRDefault="00E64376">
      <w:pPr>
        <w:pStyle w:val="ConsPlusTitle"/>
        <w:jc w:val="center"/>
      </w:pPr>
      <w:r>
        <w:t>в приеме документов, необходимых для предоставления</w:t>
      </w:r>
    </w:p>
    <w:p w:rsidR="00E64376" w:rsidRDefault="00E64376">
      <w:pPr>
        <w:pStyle w:val="ConsPlusTitle"/>
        <w:jc w:val="center"/>
      </w:pPr>
      <w:r>
        <w:t>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bookmarkStart w:id="4" w:name="P160"/>
      <w:bookmarkEnd w:id="4"/>
      <w:r>
        <w:t>29. В приеме документов, необходимых для предоставления государственной услуги, отказывается в случаях, если: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официальный документ предназначен для представления в компетентные органы государства, которое не является участником Конвенции;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официальный документ исходит от органа, должностного лица или юридического лица иностранного государства;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официальный документ исходит от органа, который сам уполномочен на проставление апостиля;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- на официальном документе отсутствуют подпись лица, от которого исходит официальный документ, и (или) оттиск печати/штампа государственного, муниципального архива и иных органов и организаций, от которых исходит официальный документ;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если исправления, имеющиеся в тексте официального документа, не оговорены лицом, подписавшим документ;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если подписи лиц и (или) оттиски печатей/штампа, содержащиеся на официальном документе, не являются отчетливыми и поддающимися сравнению с образцами, имеющимися в Департаменте;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если листы официального документа не прошиты и (или) не пронумерованы, и (или) не скреплены оттиском печати/штампа органа или лица, от которого исходит официальный документ.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E64376" w:rsidRDefault="00E64376">
      <w:pPr>
        <w:pStyle w:val="ConsPlusTitle"/>
        <w:jc w:val="center"/>
      </w:pPr>
      <w:r>
        <w:t>или отказа в предоставлении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bookmarkStart w:id="5" w:name="P172"/>
      <w:bookmarkEnd w:id="5"/>
      <w:r>
        <w:t>30. В предоставлении государственной услуги отказывается по следующим основаниям: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официальный документ не предназначен для вывоза за пределы территории Российской Федерации в соответствии с </w:t>
      </w:r>
      <w:hyperlink r:id="rId21">
        <w:r>
          <w:rPr>
            <w:color w:val="0000FF"/>
          </w:rPr>
          <w:t>Законом</w:t>
        </w:r>
      </w:hyperlink>
      <w:r>
        <w:t xml:space="preserve"> СССР от 24.06.1991 N 2261-1 "О порядке вывоза, пересылки и истребования личных документов советских и иностранных граждан и лиц без гражданства из Союза Советских Социалистических Республик за границу";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лицо, подписавшее официальный документ, не обладает полномочием на его подписание;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подпись лица, подписавшего официальный документ, и (или) оттиск печати/штампа на официальном документе не соответствуют имеющимся в Департаменте образцам;</w:t>
      </w:r>
    </w:p>
    <w:p w:rsidR="00E64376" w:rsidRDefault="00E64376">
      <w:pPr>
        <w:pStyle w:val="ConsPlusNormal"/>
        <w:spacing w:before="220"/>
        <w:ind w:firstLine="540"/>
        <w:jc w:val="both"/>
      </w:pPr>
      <w:proofErr w:type="gramStart"/>
      <w:r>
        <w:t>- подпись лица, подписавшего официальный документ, и (или) оттиск печати/штампа на официальном документе не могут быть удостоверены Департаментом ввиду отсутствия в Департаменте образца подписи такого лица и (или) оттиска такой печати/штампа и отсутствия этих образцов у органа, от которого исходит официальный документ, а также неподтверждения им факта совершения официального документа;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>- официальный документ совершен дипломатическими представительствами и консульскими учреждениями.</w:t>
      </w:r>
    </w:p>
    <w:p w:rsidR="00E64376" w:rsidRDefault="00E64376">
      <w:pPr>
        <w:pStyle w:val="ConsPlusNormal"/>
        <w:spacing w:before="220"/>
        <w:ind w:firstLine="540"/>
        <w:jc w:val="both"/>
      </w:pPr>
      <w:bookmarkStart w:id="6" w:name="P179"/>
      <w:bookmarkEnd w:id="6"/>
      <w:r>
        <w:t>31. Приостановление предоставления государственной услуги не предусмотрено.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E64376" w:rsidRDefault="00E64376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32. Предоставления услуг, являющихся необходимыми и обязательными для предоставления государственной услуги, не требуется.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E64376" w:rsidRDefault="00E64376">
      <w:pPr>
        <w:pStyle w:val="ConsPlusTitle"/>
        <w:jc w:val="center"/>
      </w:pPr>
      <w:r>
        <w:t>или иной платы, взимаемой за предоставление</w:t>
      </w:r>
    </w:p>
    <w:p w:rsidR="00E64376" w:rsidRDefault="00E64376">
      <w:pPr>
        <w:pStyle w:val="ConsPlusTitle"/>
        <w:jc w:val="center"/>
      </w:pPr>
      <w:r>
        <w:t>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33. За проставление апостиля с заявителя взимается государственная пошлина в размере и </w:t>
      </w:r>
      <w:r>
        <w:lastRenderedPageBreak/>
        <w:t>порядке, которые установлены законодательством Российской Федерации о налогах и сборах, а именно:</w:t>
      </w:r>
    </w:p>
    <w:p w:rsidR="00E64376" w:rsidRDefault="00E64376">
      <w:pPr>
        <w:pStyle w:val="ConsPlusNormal"/>
        <w:spacing w:before="220"/>
        <w:ind w:firstLine="540"/>
        <w:jc w:val="both"/>
      </w:pPr>
      <w:proofErr w:type="gramStart"/>
      <w:r>
        <w:t xml:space="preserve">- в соответствии с </w:t>
      </w:r>
      <w:hyperlink r:id="rId22">
        <w:r>
          <w:rPr>
            <w:color w:val="0000FF"/>
          </w:rPr>
          <w:t>подпунктом 48 пункта 1 статьи 333.33</w:t>
        </w:r>
      </w:hyperlink>
      <w:r>
        <w:t xml:space="preserve"> Налогового кодекса Российской Федерации за проставление апостиля уплачивается государственная пошлина в размере 2500 рублей за каждый документ;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на основании </w:t>
      </w:r>
      <w:hyperlink r:id="rId23">
        <w:r>
          <w:rPr>
            <w:color w:val="0000FF"/>
          </w:rPr>
          <w:t>подпункта 5 пункта 1 статьи 333.18</w:t>
        </w:r>
      </w:hyperlink>
      <w:r>
        <w:t xml:space="preserve"> Налогового кодекса Российской Федерации при обращении за проставлением апостиля плательщик (организация или физическое лицо, обратившееся за проставлением апостиля) уплачивает государственную пошлину до проставления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34. Согласно </w:t>
      </w:r>
      <w:hyperlink r:id="rId24">
        <w:r>
          <w:rPr>
            <w:color w:val="0000FF"/>
          </w:rPr>
          <w:t>подпункту 10 пункта 1 статьи 333.35</w:t>
        </w:r>
      </w:hyperlink>
      <w:r>
        <w:t xml:space="preserve"> Налогового кодекса Российской Федерации от уплаты государственной пошлины за проставление апостиля освобождены органы государственной власти, органы местного самоуправления.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35. Иная плата за предоставление государственной услуги не взимается.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E64376" w:rsidRDefault="00E64376">
      <w:pPr>
        <w:pStyle w:val="ConsPlusTitle"/>
        <w:jc w:val="center"/>
      </w:pPr>
      <w:r>
        <w:t>услуг, которые являются необходимыми и обязательными</w:t>
      </w:r>
    </w:p>
    <w:p w:rsidR="00E64376" w:rsidRDefault="00E64376">
      <w:pPr>
        <w:pStyle w:val="ConsPlusTitle"/>
        <w:jc w:val="center"/>
      </w:pPr>
      <w:r>
        <w:t>для предоставления государственной услуги, включая</w:t>
      </w:r>
    </w:p>
    <w:p w:rsidR="00E64376" w:rsidRDefault="00E64376">
      <w:pPr>
        <w:pStyle w:val="ConsPlusTitle"/>
        <w:jc w:val="center"/>
      </w:pPr>
      <w:r>
        <w:t>информацию о методике расчета размера такой платы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36.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E64376" w:rsidRDefault="00E64376">
      <w:pPr>
        <w:pStyle w:val="ConsPlusTitle"/>
        <w:jc w:val="center"/>
      </w:pPr>
      <w:r>
        <w:t>запроса о предоставлении государственной услуги</w:t>
      </w:r>
    </w:p>
    <w:p w:rsidR="00E64376" w:rsidRDefault="00E64376">
      <w:pPr>
        <w:pStyle w:val="ConsPlusTitle"/>
        <w:jc w:val="center"/>
      </w:pPr>
      <w:r>
        <w:t>и при получении результата предоставления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37. Максимальный срок ожидания в очереди при подаче заявителем запроса о предоставлении государственной услуги и документов, необходимых для ее предоставления, а также при получении результата предоставления государственной услуги не должен превышать 15 минут.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E64376" w:rsidRDefault="00E64376">
      <w:pPr>
        <w:pStyle w:val="ConsPlusTitle"/>
        <w:jc w:val="center"/>
      </w:pPr>
      <w:r>
        <w:t>о предоставлении государственной услуги, в том числе</w:t>
      </w:r>
    </w:p>
    <w:p w:rsidR="00E64376" w:rsidRDefault="00E64376">
      <w:pPr>
        <w:pStyle w:val="ConsPlusTitle"/>
        <w:jc w:val="center"/>
      </w:pPr>
      <w:r>
        <w:t>в электронной форме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38. Запрос о предоставлении государственной услуги, поступивший почтовой связью или доставленный курьерской службой доставки, регистрируется структурным подразделением Департамента, осуществляющим документационное обеспечение, в день поступления в Департамент.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39. Специалистом, ответственным за ведение делопроизводства, запросу о предоставлении государственной услуги присваивается регистрационный номер и указывается дата регистрации.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64376" w:rsidRDefault="00E64376">
      <w:pPr>
        <w:pStyle w:val="ConsPlusTitle"/>
        <w:jc w:val="center"/>
      </w:pPr>
      <w:r>
        <w:t>государственная услуга, местам для заполнения запросов</w:t>
      </w:r>
    </w:p>
    <w:p w:rsidR="00E64376" w:rsidRDefault="00E64376">
      <w:pPr>
        <w:pStyle w:val="ConsPlusTitle"/>
        <w:jc w:val="center"/>
      </w:pPr>
      <w:r>
        <w:t xml:space="preserve">о предоставлении государственной услуги, </w:t>
      </w:r>
      <w:proofErr w:type="gramStart"/>
      <w:r>
        <w:t>информационным</w:t>
      </w:r>
      <w:proofErr w:type="gramEnd"/>
    </w:p>
    <w:p w:rsidR="00E64376" w:rsidRDefault="00E64376">
      <w:pPr>
        <w:pStyle w:val="ConsPlusTitle"/>
        <w:jc w:val="center"/>
      </w:pPr>
      <w:r>
        <w:t>стендам с образцами их заполнения и перечнем документов,</w:t>
      </w:r>
    </w:p>
    <w:p w:rsidR="00E64376" w:rsidRDefault="00E64376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услуги,</w:t>
      </w:r>
    </w:p>
    <w:p w:rsidR="00E64376" w:rsidRDefault="00E64376">
      <w:pPr>
        <w:pStyle w:val="ConsPlusTitle"/>
        <w:jc w:val="center"/>
      </w:pPr>
      <w:r>
        <w:t xml:space="preserve">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E64376" w:rsidRDefault="00E64376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E64376" w:rsidRDefault="00E64376">
      <w:pPr>
        <w:pStyle w:val="ConsPlusTitle"/>
        <w:jc w:val="center"/>
      </w:pPr>
      <w:r>
        <w:t>государственной услуги, в том числе к обеспечению</w:t>
      </w:r>
    </w:p>
    <w:p w:rsidR="00E64376" w:rsidRDefault="00E64376">
      <w:pPr>
        <w:pStyle w:val="ConsPlusTitle"/>
        <w:jc w:val="center"/>
      </w:pPr>
      <w:r>
        <w:lastRenderedPageBreak/>
        <w:t>доступности для инвалидов указанных объектов в соответствии</w:t>
      </w:r>
    </w:p>
    <w:p w:rsidR="00E64376" w:rsidRDefault="00E64376">
      <w:pPr>
        <w:pStyle w:val="ConsPlusTitle"/>
        <w:jc w:val="center"/>
      </w:pPr>
      <w:r>
        <w:t xml:space="preserve">с законодательством Российской Федерации </w:t>
      </w:r>
      <w:proofErr w:type="gramStart"/>
      <w:r>
        <w:t>о</w:t>
      </w:r>
      <w:proofErr w:type="gramEnd"/>
      <w:r>
        <w:t xml:space="preserve"> социальной</w:t>
      </w:r>
    </w:p>
    <w:p w:rsidR="00E64376" w:rsidRDefault="00E64376">
      <w:pPr>
        <w:pStyle w:val="ConsPlusTitle"/>
        <w:jc w:val="center"/>
      </w:pPr>
      <w:r>
        <w:t>защите инвалидов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40. Прием заявителей осуществляется в специально выделенных для этих целей помещениях.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41. Помещения, предназначенные для ожидания заявителей в очереди на представление или получение официальных документов, оборудуются информационными стендами, содержащими информацию, предусмотренную </w:t>
      </w:r>
      <w:hyperlink w:anchor="P71">
        <w:r>
          <w:rPr>
            <w:color w:val="0000FF"/>
          </w:rPr>
          <w:t>пунктом 4</w:t>
        </w:r>
      </w:hyperlink>
      <w:r>
        <w:t xml:space="preserve"> Административного регламента.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42. Площадь мест ожидания зависит от численности заявителей, ежедневно обращающихся в Департамент в связи с предоставлением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43. Помещения для ожидания оборудуются стульями (кресельными секциями), столами (стойками) и обеспечиваются бланками квитанций для уплаты государственной пошлины, образцами их заполнения и канцелярскими принадлежностями.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44. Помещения для приема заявителей должны быть оборудованы табличками с указанием номера кабинета, фамилии, имени, отчества и должности специалиста, осуществляющего прием, времени приема заявителей.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45. Помещения для приема заявителей должны соответствовать комфортным условиям для заявителей и оптимальным условиям работы специалистов с заявителями. Рабочие места специалистов, осуществляющих прием заявителей, должны быть оборудованы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46.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условия для беспрепятственного доступа к помещению, где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возможность самостоятельного передвижения по территории, на которой расположены помещения, где предоставляется государственная услуга, а также входа на такую территорию и выхода из нее, посадки в транспортное средство и высадки из него, в том числе с использованием кресла-коляски;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допуск сурдопереводчика и тифлосурдопереводчика;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- допуск в помещения, где предоставляется государственная услуга, собаки-проводника;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оказание помощи в преодолении барьеров, мешающих получению государственной услуги наравне с другими лицами.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47.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Показатели доступности и качества</w:t>
      </w:r>
    </w:p>
    <w:p w:rsidR="00E64376" w:rsidRDefault="00E64376">
      <w:pPr>
        <w:pStyle w:val="ConsPlusTitle"/>
        <w:jc w:val="center"/>
      </w:pPr>
      <w:r>
        <w:t>государственной услуги, в том числе количество</w:t>
      </w:r>
    </w:p>
    <w:p w:rsidR="00E64376" w:rsidRDefault="00E64376">
      <w:pPr>
        <w:pStyle w:val="ConsPlusTitle"/>
        <w:jc w:val="center"/>
      </w:pPr>
      <w:r>
        <w:t>взаимодействий заявителя с должностными лицами</w:t>
      </w:r>
    </w:p>
    <w:p w:rsidR="00E64376" w:rsidRDefault="00E64376">
      <w:pPr>
        <w:pStyle w:val="ConsPlusTitle"/>
        <w:jc w:val="center"/>
      </w:pPr>
      <w:r>
        <w:t>при предоставлении государственной услуги и их</w:t>
      </w:r>
    </w:p>
    <w:p w:rsidR="00E64376" w:rsidRDefault="00E64376">
      <w:pPr>
        <w:pStyle w:val="ConsPlusTitle"/>
        <w:jc w:val="center"/>
      </w:pPr>
      <w:r>
        <w:t>продолжительность, возможность получения информации о ходе</w:t>
      </w:r>
    </w:p>
    <w:p w:rsidR="00E64376" w:rsidRDefault="00E64376">
      <w:pPr>
        <w:pStyle w:val="ConsPlusTitle"/>
        <w:jc w:val="center"/>
      </w:pPr>
      <w:r>
        <w:t>предоставления государственной услуги, в том числе</w:t>
      </w:r>
    </w:p>
    <w:p w:rsidR="00E64376" w:rsidRDefault="00E64376">
      <w:pPr>
        <w:pStyle w:val="ConsPlusTitle"/>
        <w:jc w:val="center"/>
      </w:pPr>
      <w:r>
        <w:t>с использованием информационно-коммуникационных технологий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48. Показателями доступности предоставления государственной услуги являются: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наличие исчерпывающих сведений о месте, порядке и сроках предоставления государственной услуги на информационных стендах, информационных ресурсах Департамента в информационно-телекоммуникационной сети "Интернет", на Едином портале;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наличие необходимого и достаточного числа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возможность направления документов для предоставления государственной услуги почтовой связью и курьерской службой доставки;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возможность получения результата предоставления государственной услуги почтовой связью;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с использованием средств телефонной связи.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49. Заявителю при предоставлении государственной услуги обеспечивается выполнение следующих действий с использованием Единого портала: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досудебный (внесудебный) порядок обжалования решений и действий (бездействия) Департамента, а также их должностных лиц.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50. Качество предоставления государственной услуги характеризуется: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отсутствием очередей при приеме и выдаче документов заявителям;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отсутствием нарушений сроков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- отсутствием жалоб на действия (бездействие) специалистов и уполномоченных должностных лиц;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отсутствием жалоб на некорректное, невнимательное отношение специалистов и уполномоченных должностных лиц к заявителям.</w:t>
      </w:r>
    </w:p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2"/>
      </w:pPr>
      <w:r>
        <w:t>Иные требования и особенности предоставления</w:t>
      </w:r>
    </w:p>
    <w:p w:rsidR="00E64376" w:rsidRDefault="00E64376">
      <w:pPr>
        <w:pStyle w:val="ConsPlusTitle"/>
        <w:jc w:val="center"/>
      </w:pPr>
      <w:r>
        <w:t>государственной услуги в электронной форме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r>
        <w:t>51. Иные требования и особенности предоставления государственной услуги в электронной форме не предусмотрены.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64376" w:rsidRDefault="00E64376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E64376" w:rsidRDefault="00E64376">
      <w:pPr>
        <w:pStyle w:val="ConsPlusTitle"/>
        <w:jc w:val="center"/>
      </w:pPr>
      <w:r>
        <w:t>их выполнения, в том числе особенности выполнения</w:t>
      </w:r>
    </w:p>
    <w:p w:rsidR="00E64376" w:rsidRDefault="00E64376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r>
        <w:t>52. Департамент проставляет апостиль: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Ивановской области (кроме тех, кому такое право предоставлено нормативными правовыми актами).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53. Предоставление государственной услуги включает в себя следующие административные процедуры: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прием и регистрация официальных документов, поступивших в Департамент для предоставления государственной услуги, или отказ в приеме официальных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межведомственного запроса для получения информации об уплате государственной пошлины за предоставление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рассмотрение официальных документов в целях установления наличия или отсутствия оснований для отказа в проставлении апостиля;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проставление апостиля;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выдача или отправка официальных документов заявителю;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отказ в проставлении апостиля.</w:t>
      </w:r>
    </w:p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2"/>
      </w:pPr>
      <w:r>
        <w:t>Прием и регистрация официальных документов, поступивших</w:t>
      </w:r>
    </w:p>
    <w:p w:rsidR="00E64376" w:rsidRDefault="00E64376">
      <w:pPr>
        <w:pStyle w:val="ConsPlusTitle"/>
        <w:jc w:val="center"/>
      </w:pPr>
      <w:r>
        <w:t>в Департамент для предоставления государственной услуги,</w:t>
      </w:r>
    </w:p>
    <w:p w:rsidR="00E64376" w:rsidRDefault="00E64376">
      <w:pPr>
        <w:pStyle w:val="ConsPlusTitle"/>
        <w:jc w:val="center"/>
      </w:pPr>
      <w:r>
        <w:t>или отказ в приеме официальных документов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54. Основанием для начала административной процедуры является поступление в Департамент официальных документов для предоставления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55. Официальные документы представляются в Департамент заявителем лично либо направляются с </w:t>
      </w:r>
      <w:hyperlink w:anchor="P558">
        <w:r>
          <w:rPr>
            <w:color w:val="0000FF"/>
          </w:rPr>
          <w:t>запросом</w:t>
        </w:r>
      </w:hyperlink>
      <w:r>
        <w:t xml:space="preserve"> (Приложение 1 к Административному регламенту) о предоставлении государственной услуги почтовой связью или курьерской службой доставки.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56. Датой поступления документов является дата их регистрации в Департаменте.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57. Прием и регистрацию официальных документов, поступивших на личном приеме, осуществляет специалист, уполномоченный принимать документы.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58. Специалист, уполномоченный принимать документы, при поступлении документов устанавливает отсутствие оснований для отказа в приеме документов, предусмотренных </w:t>
      </w:r>
      <w:hyperlink w:anchor="P160">
        <w:r>
          <w:rPr>
            <w:color w:val="0000FF"/>
          </w:rPr>
          <w:t>пунктом 29</w:t>
        </w:r>
      </w:hyperlink>
      <w:r>
        <w:t xml:space="preserve"> Административного регламента.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5 минут на каждый документ.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59. В случае установления оснований для отказа в приеме официальных документов, предусмотренных </w:t>
      </w:r>
      <w:hyperlink w:anchor="P160">
        <w:r>
          <w:rPr>
            <w:color w:val="0000FF"/>
          </w:rPr>
          <w:t>пунктом 29</w:t>
        </w:r>
      </w:hyperlink>
      <w:r>
        <w:t xml:space="preserve"> Административного регламента, специалист, уполномоченный принимать документы, незамедлительно сообщает уполномоченному должностному лицу об установлении оснований для отказа в приеме документов.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Уполномоченное должностное лицо рассматривает основания для отказа в приеме официальных документов, установленные специалистом, уполномоченным принимать документы.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5 минут на каждый документ.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60. </w:t>
      </w:r>
      <w:proofErr w:type="gramStart"/>
      <w:r>
        <w:t>В случае принятия уполномоченным должностным лицом решения об отказе в приеме официальных документов специалист, уполномоченный принимать документы, разъясняет заявителю основания для отказа в приеме документов, в том числе разъясняет заявителю, как устранить обстоятельства, препятствующие приему документов (если такие обстоятельства устранимы), а также информирует заявителя о порядке обжалования принятого решения об отказе в приеме официальных документов и возвращает заявителю представленные документы</w:t>
      </w:r>
      <w:proofErr w:type="gramEnd"/>
      <w:r>
        <w:t>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61. По письменному требованию заявителя специалист, уполномоченный принимать документы, готовит проект письма заявителю об отказе в приеме документов (в письменном требовании заявитель указывает способ получения им такого письма - лично, почтовой связью или курьерской службой доставки).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В проекте письма специалист, уполномоченный принимать документы, излагает установленные основания для отказа в приеме официальных документов, разъясняет заявителю, как устранить обстоятельства, препятствующие приему документов (если такие обстоятельства устранимы), информирует заявителя о порядке обжалования принятого решения об отказе в приеме официальных документов.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Подготовленный проект письма с приложением официальных документов, представленных заявителем, специалист, уполномоченный принимать документы, представляет на подпись уполномоченному должностному лицу.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62. Уполномоченное должностное лицо подписывает письмо об отказе в приеме официальных документов и передает специалисту, уполномоченному принимать документы.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63. Специалист, уполномоченный принимать документы, выдает письмо об отказе в приеме официальных документов с приложением представленных официальных документов заявителю лично.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64. В случае поступления официальных документов и запроса о предоставлении государственной услуги почтовой связью или курьерской службой доставки письменный отказ в приеме официальных документов с приложением официальных документов передается в структурное подразделение Департамента, ответственное за документационное обеспечение, для отправки заявителю.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65. Срок подготовки письма заявителю об отказе в приеме официальных документов не должен превышать 1 рабочего дня со дня представления (поступления) документов.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66. В случае установления отсутствия оснований для отказа в приеме официальных документов, предусмотренных </w:t>
      </w:r>
      <w:hyperlink w:anchor="P172">
        <w:r>
          <w:rPr>
            <w:color w:val="0000FF"/>
          </w:rPr>
          <w:t>пунктом 30</w:t>
        </w:r>
      </w:hyperlink>
      <w:r>
        <w:t xml:space="preserve"> Административного регламента, специалист, уполномоченный принимать документы, вносит в </w:t>
      </w:r>
      <w:hyperlink w:anchor="P607">
        <w:r>
          <w:rPr>
            <w:color w:val="0000FF"/>
          </w:rPr>
          <w:t>журнал</w:t>
        </w:r>
      </w:hyperlink>
      <w:r>
        <w:t xml:space="preserve"> учета входящих документов для проставления апостиля (Приложение 2 к Административному регламенту) запись о приеме официальных документов, которая содержит: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порядковый номер записи;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дату приема официальных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данные о заявителе (фамилию и инициалы физического лица, реквизиты документа, удостоверяющего личность, наименование юридического лица, контактный телефон);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наименование и реквизиты официальных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наименование государства предъявления официальных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фамилию и инициалы специалиста, принявшего официальные документы.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При поступлении официальных документов с письменным запросом заявителя о предоставлении государственной услуги почтовой связью или курьерской службой доставки специалист, уполномоченный принимать документы, делает отметку в графе 1 журнала о поступлении официальных документов почтовой связью. В графы 3, 4 и 5 журнала специалистом, уполномоченным принимать документы, вносятся сведения в соответствии с письменным запросом заявителя.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5 минут на каждый из представленных официальных документов.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Журнал учета входящих документов для проставления апостиля ведется в электронном виде (в том числе с использованием автоматизированных информационных систем).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При технических сбоях автоматизированной информационной системы журнал учета входящих документов для проставления апостиля ведется в бумажном виде.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67. Специалист, уполномоченный принимать документы, оформляет </w:t>
      </w:r>
      <w:hyperlink w:anchor="P643">
        <w:r>
          <w:rPr>
            <w:color w:val="0000FF"/>
          </w:rPr>
          <w:t>расписку</w:t>
        </w:r>
      </w:hyperlink>
      <w:r>
        <w:t xml:space="preserve"> о приеме официальных документов (Приложение 3 к Административному регламенту), в </w:t>
      </w:r>
      <w:proofErr w:type="gramStart"/>
      <w:r>
        <w:t>которой</w:t>
      </w:r>
      <w:proofErr w:type="gramEnd"/>
      <w:r>
        <w:t xml:space="preserve"> указываются: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дата приема официальных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данные заявителя (фамилия и инициалы физического лица или представителя юридического лица);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количество принятых официальных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наименование государства предъявления официальных документов;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порядковый номер записи в журнале учета входящих документов для проставления апостиля;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дата выдачи официальных документов и график приема заявителей;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номер телефона, по которому заявитель в течение срока предоставления государственной </w:t>
      </w:r>
      <w:r>
        <w:lastRenderedPageBreak/>
        <w:t>услуги может получить информацию о ходе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фамилия, инициалы и должность специалиста, принявшего документы.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Специалист, уполномоченный принимать документы, ставит в расписке свою подпись.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Расписка о приеме официальных документов может быть заполнена в электронном виде (в том числе с использованием автоматизированных информационных систем), с одновременной распечаткой расписки для передачи ее заявителю.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5 минут.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68. Специалист, уполномоченный принимать документы, передает заявителю расписку.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69. После выполнения действий по приему и регистрации официальных документов, поступивших для предоставления государственной услуги, специалист, уполномоченный принимать документы, передает принятые официальные документы специалисту, уполномоченному на составление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Формирование и направление межведомственного запроса</w:t>
      </w:r>
    </w:p>
    <w:p w:rsidR="00E64376" w:rsidRDefault="00E64376">
      <w:pPr>
        <w:pStyle w:val="ConsPlusTitle"/>
        <w:jc w:val="center"/>
      </w:pPr>
      <w:r>
        <w:t>для получения информации об уплате государственной пошлины</w:t>
      </w:r>
    </w:p>
    <w:p w:rsidR="00E64376" w:rsidRDefault="00E64376">
      <w:pPr>
        <w:pStyle w:val="ConsPlusTitle"/>
        <w:jc w:val="center"/>
      </w:pPr>
      <w:r>
        <w:t>за предоставление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70. Основанием для начала административной процедуры является получение официальных документов специалистом, уполномоченным на составление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71. Специалист, уполномоченный на составление апостиля, после получения официальных документов в течение 20 минут формирует с использованием программно-технических средств запрос в Федеральное казначейство (его территориальный орган) о предоставлении информации об уплате заявителем государственной пошлины за предоставление государственной услуги и направляет его адресату по каналам системы межведомственного электронного взаимодействия.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72. Результатом выполнения административной процедуры является получение из Федерального казначейства (его территориального органа) запрашиваемой информации.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Рассмотрение официальных документов в целях установления</w:t>
      </w:r>
    </w:p>
    <w:p w:rsidR="00E64376" w:rsidRDefault="00E64376">
      <w:pPr>
        <w:pStyle w:val="ConsPlusTitle"/>
        <w:jc w:val="center"/>
      </w:pPr>
      <w:r>
        <w:t>наличия или отсутствия оснований для отказа</w:t>
      </w:r>
    </w:p>
    <w:p w:rsidR="00E64376" w:rsidRDefault="00E64376">
      <w:pPr>
        <w:pStyle w:val="ConsPlusTitle"/>
        <w:jc w:val="center"/>
      </w:pPr>
      <w:r>
        <w:t>в проставлении апостиля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73. Основанием для начала административной процедуры является поступление официальных документов к специалисту, уполномоченному на составление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bookmarkStart w:id="7" w:name="P354"/>
      <w:bookmarkEnd w:id="7"/>
      <w:r>
        <w:t xml:space="preserve">74. Специалист, уполномоченный на составление апостиля, после поступления к нему официальных документов устанавливает наличие или отсутствие оснований для отказа в предоставлении государственной услуги, предусмотренных </w:t>
      </w:r>
      <w:hyperlink w:anchor="P172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- 30 минут на каждый документ.</w:t>
      </w:r>
    </w:p>
    <w:p w:rsidR="00E64376" w:rsidRDefault="00E64376">
      <w:pPr>
        <w:pStyle w:val="ConsPlusNormal"/>
        <w:spacing w:before="220"/>
        <w:ind w:firstLine="540"/>
        <w:jc w:val="both"/>
      </w:pPr>
      <w:bookmarkStart w:id="8" w:name="P356"/>
      <w:bookmarkEnd w:id="8"/>
      <w:r>
        <w:t xml:space="preserve">75. </w:t>
      </w:r>
      <w:proofErr w:type="gramStart"/>
      <w:r>
        <w:t xml:space="preserve">При отсутствии в Департаменте образцов подписи лица, подписавшего официальный документ, и/или оттиска печати/штампа органа (лица), от которого исходит официальный документ, специалист, уполномоченный на составление апостиля, оформляет официальный запрос на получение образца подписи и подтверждения полномочий на право подписи лица, </w:t>
      </w:r>
      <w:r>
        <w:lastRenderedPageBreak/>
        <w:t>подписавшего представленный официальный документ, и/или образца оттиска печати/штампа органа (лица), от которого исходит официальный документ.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>В официальном запросе также указывается, что в случае невозможности предоставления образца подписи лица, подписавшего официальный документ, и/или оттиска печати/штампа органа (лица), от которого исходит официальный документ, в ответе на запрос должна содержаться информация о подтверждении или неподтверждении соответствующим органом (лицом) факта совершения официального документа. При этом в официальном запросе указываются наименования официальных документов, представленных заявителем, и их реквизиты. К запросу прилагается копия соответствующего официального документа.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76. Специалист, уполномоченный на составление апостиля, передает оформленный запрос на подпись уполномоченному должностному лицу.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77. Уполномоченное должностное лицо подписывает запрос на получение образца подписи и подтверждение полномочий на право подписи лица, подписавшего представленный официальный документ, и/или образца оттиска печати/штампа органа (лица), от которого исходит официальный документ, и передает специалисту, уполномоченному на составление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78. Специалист, уполномоченный на составление апостиля, передает запрос в структурное подразделение Департамента, ответственное за документационное обеспечение, для отправки по назначению.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79. Специалист, уполномоченный на составление апостиля, в течение одного рабочего дня со дня принятия решения о продлении срока проставления апостиля уведомляет об этом заявителя.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80. </w:t>
      </w:r>
      <w:proofErr w:type="gramStart"/>
      <w:r>
        <w:t xml:space="preserve">При получении образцов подписи лица, подписавшего официальный документ, и/или оттиска печати/штампа органа (лица), от которого исходит официальный документ, подтверждения полномочий лица на право подписи официального документа или подтверждения факта совершения документа специалист, уполномоченный на составление апостиля, осуществляет действия, предусмотренные </w:t>
      </w:r>
      <w:hyperlink w:anchor="P354">
        <w:r>
          <w:rPr>
            <w:color w:val="0000FF"/>
          </w:rPr>
          <w:t>пунктом 74</w:t>
        </w:r>
      </w:hyperlink>
      <w:r>
        <w:t xml:space="preserve"> Административного регламента, в день получения ответа лица (органа), которому был направлен запрос.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30 минут.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81. Полученные образцы подписи лица, подписавшего официальный документ, и/или оттиска печати/штампа органа (лица), от которого исходит официальный документ, а также подтверждение полномочий лица на право подписи официального документа или подтверждение факта совершения документа помещаются специалистом, уполномоченным на составление апостиля, в дело с имеющимися образцами подписей и оттисков печатей/штампов.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82. После выполнения административных действий, предусмотренных </w:t>
      </w:r>
      <w:hyperlink w:anchor="P354">
        <w:r>
          <w:rPr>
            <w:color w:val="0000FF"/>
          </w:rPr>
          <w:t>пунктом 74</w:t>
        </w:r>
      </w:hyperlink>
      <w:r>
        <w:t xml:space="preserve"> Административного регламента, специалист, уполномоченный на составление апостиля, в срок, не превышающий одного рабочего дня, принимает решение о начале административной процедуры по проставлению апостиля либо об отказе в проставлении апостиля.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Проставление апостиля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83. Основанием для начала административной процедуры является установление специалистом, уполномоченным на составление апостиля, отсутствия оснований для отказа в предоставлении государственной услуги, предусмотренных </w:t>
      </w:r>
      <w:hyperlink w:anchor="P172">
        <w:r>
          <w:rPr>
            <w:color w:val="0000FF"/>
          </w:rPr>
          <w:t>пунктом 30</w:t>
        </w:r>
      </w:hyperlink>
      <w:r>
        <w:t xml:space="preserve"> Административного </w:t>
      </w:r>
      <w:r>
        <w:lastRenderedPageBreak/>
        <w:t>регламента.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84. Специалист, уполномоченный на составление апостиля, приступает к проставлению штампа "Апостиль".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85. Апостиль удостоверяет подлинность подписи, качество, в котором выступало лицо, подписавшее официальный документ, и в надлежащем случае - подлинность печати/штампа, которыми скреплен этот документ.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86. Апостиль проставляется на самом официальном документе или на отдельном листе, скрепляемом с официальным документом.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87. Апостиль составляется на русском языке. Заголовок апостиля должен быть дан на французском языке: "Apostille (Convention de la Haye du 5 octobre 1961)".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88. Проставление апостиля на самом официальном документе осуществляется путем проставления специального оттиска штампа "Апостиль" с его последующим заполнением.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Оттиск штампа "Апостиль" проставляется в конце текста официального документа на свободном от него месте, либо на оборотной стороне официального документа, либо на отдельном листе, скрепляемом с официальным документом.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89. Проставление оттиска штампа "Апостиль" на отдельном листе осуществляется на листе бумаги формата A4.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В случае проставления апостиля на отдельном листе листы официального документа и лист с апостилем прошиваются нитью любого цвета либо тонким шнуром (лентой).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Последний лист официального документа в месте, где он прошит, заклеивается плотной бумажной "звездочкой". На обороте листа с текстом апостиля делается запись о количестве прошитых, пронумерованных и скрепленных оттиском печати с воспроизведением Государственного герба Российской Федерации (далее - гербовая печать) листов с указанием фамилии, инициалов и должности лица, уполномоченного на подписание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90. Апостиль может быть </w:t>
      </w:r>
      <w:proofErr w:type="gramStart"/>
      <w:r>
        <w:t>подготовлен</w:t>
      </w:r>
      <w:proofErr w:type="gramEnd"/>
      <w:r>
        <w:t xml:space="preserve"> методом компьютерного набора. Для подготовки апостиля также допускается использование информационных автоматизированных систем.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Подготовка апостиля методом компьютерного набора осуществляется на отдельном листе бумаги формата A4.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91. Текст в апостиле должен быть напечатан или четко написан от руки, подчистки не допускаются, приписки, зачеркнутые слова и иные исправления оговариваются лицом, его подписавшим, и подтверждаются его подписью и оттиском гербовой печати.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В апостиле могут применяться штампы с текстом соответствующих надписей.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92. Проставление апостиля методом ксерокопирования или иным, отличным </w:t>
      </w:r>
      <w:proofErr w:type="gramStart"/>
      <w:r>
        <w:t>от</w:t>
      </w:r>
      <w:proofErr w:type="gramEnd"/>
      <w:r>
        <w:t xml:space="preserve"> предусмотренного Административным регламентом способом, не допускается.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93. Штамп "Апостиль" заполняется специалистом, уполномоченным на составление апостиля, в следующем порядке: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пункте 1 апостиля - Российская Федерация;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в пункте 2 апостиля - фамилия в творительном падеже и инициалы лица, подписавшего официальный документ, представленный для проставления апостиля. В случае если в официальном документе не предусмотрена подпись конкретного должностного лица и его </w:t>
      </w:r>
      <w:r>
        <w:lastRenderedPageBreak/>
        <w:t>фамилия, а документ исходит от органа, в пункте 2 апостиля указывается: "Подпись не предусмотрена";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пункте 3 апостиля - должность лица, подписавшего официальный документ. Если официальный документ подписан несколькими лицами, указывается должностное положение по иерархии должностей;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пункте 4 апостиля - официальное наименование органа, удостоверившего документ оттиском печати/штампа; в случае если в официальном документе не предусмотрено наличие оттиска печати/штампа, в пункте 4 апостиля указывается: "Не предусмотрено";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пункте 5 апостиля в предложном падеже указывается город, в котором проставляется апостиль;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пункте 6 апостиля - дата его проставления;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пункте 7 апостиля - в творительном падеже фамилия и инициалы, должность лица, подписавшего апостиль, а также наименование удостоверяющего органа;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 пункте 8 апостиля указывается его номер.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30 минут на каждый документ.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94. После составления апостиля специалист, уполномоченный на составление апостиля, передает официальный документ с заполненным штампом "Апостиль" уполномоченному должностному лицу для подписания и проставления оттиска гербовой печати.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95. Уполномоченное должностное лицо в случае принятия решения о проставлении апостиля подписывает апостиль (пункт 10 апостиля), заверяет своей подписью количество прошитых, пронумерованных и скрепленных листов на официальном документе, проставляет оттиск гербовой печати на апостиле и на месте бумажной "звездочки" (пункт 9 апостиля).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Оттиск гербовой печати, проставляемый на месте бумажной "звездочки", должен располагаться равномерно на "звездочке" и на листе.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При проставлении в пункте 9 апостиля оттиска гербовой печати допускается выступ оттиска за рамки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96. При получении официального документа с подписанным апостилем и проставленным на нем оттиском гербовой печати специалист, уполномоченный на составление апостиля, вносит в </w:t>
      </w:r>
      <w:hyperlink w:anchor="P683">
        <w:r>
          <w:rPr>
            <w:color w:val="0000FF"/>
          </w:rPr>
          <w:t>журнал</w:t>
        </w:r>
      </w:hyperlink>
      <w:r>
        <w:t xml:space="preserve"> регистрации апостиля (Приложение 4 к Административному регламенту) запись, в которой указываются: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порядковый номер апостиля (пункт 8 апостиля);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дата проставления апостиля (пункт 6 апостиля);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фамилия, инициалы и должность лица, подписавшего или удостоверившего (засвидетельствовавшего) официальный документ (пункты 2 и 3 апостиля соответственно);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фамилия, инициалы и должность лица, подписавшего апостиль (пункт 7 апостиля);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реквизиты документа, подтверждающего уплату государственной пошлины за проставление апостиля (если заявитель освобожден от уплаты государственной пошлины, в </w:t>
      </w:r>
      <w:hyperlink w:anchor="P695">
        <w:r>
          <w:rPr>
            <w:color w:val="0000FF"/>
          </w:rPr>
          <w:t xml:space="preserve">графе </w:t>
        </w:r>
        <w:r>
          <w:rPr>
            <w:color w:val="0000FF"/>
          </w:rPr>
          <w:lastRenderedPageBreak/>
          <w:t>5</w:t>
        </w:r>
      </w:hyperlink>
      <w:r>
        <w:t xml:space="preserve"> журнала регистрации апостиля указывается основание освобождения заявителя от уплаты государственной пошлины).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5 минут на каждый официальный документ.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Журнал регистрации апостиля ведется в электронном виде (в том числе с использованием автоматизированных информационных систем).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При технических сбоях автоматизированной информационной системы журнал регистрации апостиля ведется в бумажном виде.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97. Результатом предоставления административной процедуры является передача документов специалисту, уполномоченному выдавать документы.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Выдача или отправка официальных документов заявителю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98. </w:t>
      </w:r>
      <w:proofErr w:type="gramStart"/>
      <w:r>
        <w:t>Основанием для начала административной процедуры является поступление официальных документов с проставленным апостилем специалисту, уполномоченному выдавать документы.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>99. Выдача документов осуществляется заявителю или его представителю при предъявлении расписки о приеме официальных документов и документа, удостоверяющего личность. В случае утраты расписки документы выдаются заявителю при предъявлении им документа, удостоверяющего личность, или его представителю (при предъявлении доверенности от заявителя, в том числе в простой письменной форме).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100. Специалист, уполномоченный выдавать документы, знакомит заявителя (его представителя) с перечнем выдаваемых официальных документов. Заявитель (его представитель) расписывается в получении документов в соответствующей графе журнала регистрации апостиля. При ведении в электронном виде журнала регистрации апостиля специалист, уполномоченный выдавать документы, распечатывает строку журнала, соответствующую записи о приеме документов заявителем, для проставления заявителем даты и подписи.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- 10 минут.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101. В случае поступления официальных документов и запроса о предоставлении государственной услуги почтовой связью или курьерской службой доставки специалист, уполномоченный выдавать документы, готовит проект письма об отправке официальных документов и передает проект письма с приложением официальных документов на подпись уполномоченному должностному лицу.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102. Уполномоченное должностное лицо подписывает письмо и передает специалисту, уполномоченному выдавать документы.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103. Специалист, уполномоченный выдавать документы, передает письмо с приложением официальных документов в структурное подразделение Департамента, ответственное за документационное обеспечение, для отправки заявителю.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104. После отправки официальных документов заявителю специалист, уполномоченный выдавать документы, вносит в </w:t>
      </w:r>
      <w:hyperlink w:anchor="P696">
        <w:r>
          <w:rPr>
            <w:color w:val="0000FF"/>
          </w:rPr>
          <w:t>графу 6</w:t>
        </w:r>
      </w:hyperlink>
      <w:r>
        <w:t xml:space="preserve"> журнала регистрации апостиля отметку об отправке документов заявителю с указанием даты отправки.</w:t>
      </w:r>
    </w:p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2"/>
      </w:pPr>
      <w:r>
        <w:t>Отказ в проставлении апостиля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105. Основанием для начала данной административной процедуры является установление специалистом, уполномоченным на составление апостиля, наличия оснований для отказа в предоставлении государственной услуги, предусмотренных </w:t>
      </w:r>
      <w:hyperlink w:anchor="P179">
        <w:r>
          <w:rPr>
            <w:color w:val="0000FF"/>
          </w:rPr>
          <w:t>пунктом 31</w:t>
        </w:r>
      </w:hyperlink>
      <w:r>
        <w:t xml:space="preserve"> Административного регламента.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106. Специалист, уполномоченный на составление апостиля, сообщает уполномоченному должностному лицу об установленных основаниях для отказа в проставлении апостиля в срок, не превышающий одного рабочего дня с момента выполнения административных действий, предусмотренных </w:t>
      </w:r>
      <w:hyperlink w:anchor="P356">
        <w:r>
          <w:rPr>
            <w:color w:val="0000FF"/>
          </w:rPr>
          <w:t>пунктом 75</w:t>
        </w:r>
      </w:hyperlink>
      <w:r>
        <w:t xml:space="preserve"> Административного регламента.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107. Уполномоченное должностное лицо рассматривает основания для отказа в проставлении апостиля, установленные специалистом, уполномоченным на составление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один рабочий день.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108. В случае принятия уполномоченным должностным лицом решения об отказе в проставлении апостиля специалист, уполномоченный на составление апостиля, сообщает заявителю об установленных основаниях для отказа в проставлении апостиля на личном приеме или при обращении заявителя по телефону за информацией о ходе предоставления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109. </w:t>
      </w:r>
      <w:proofErr w:type="gramStart"/>
      <w:r>
        <w:t xml:space="preserve">При возврате официальных документов заявителю на личном приеме специалист, уполномоченный на составление апостиля, разъясняет заявителю установленные основания для отказа в проставлении апостиля и порядок обжалования принятого решения об отказе, возвращает заявителю представленные документы и вносит в </w:t>
      </w:r>
      <w:hyperlink w:anchor="P622">
        <w:r>
          <w:rPr>
            <w:color w:val="0000FF"/>
          </w:rPr>
          <w:t>графу 7</w:t>
        </w:r>
      </w:hyperlink>
      <w:r>
        <w:t xml:space="preserve"> журнала учета входящих документов для проставления апостиля запись об установленном основании для отказа в проставлении апостиля.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110. Заявитель расписывается в получении документов и проставляет дату их получения в </w:t>
      </w:r>
      <w:hyperlink w:anchor="P622">
        <w:r>
          <w:rPr>
            <w:color w:val="0000FF"/>
          </w:rPr>
          <w:t>графе 7</w:t>
        </w:r>
      </w:hyperlink>
      <w:r>
        <w:t xml:space="preserve"> журнала учета входящих документов для проставления апостиля. При ведении в электронном виде журнала учета входящих документов для проставления апостиля специалист, уполномоченный выдавать документы, распечатывает строку журнала, соответствующую записи о приеме документов заявителем, для проставления заявителем даты и подписи.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составляет 15 минут.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111. По требованию заявителя, получающего официальные документы на личном приеме, специалист, уполномоченный на составление апостиля, готовит проект письма заявителю об отказе в проставлении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В проекте письма специалист, уполномоченный на составление апостиля, излагает установленные основания для отказа в проставлении апостиля, а также информирует заявителя о порядке обжалования принятого решения.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112. Специалист, уполномоченный на составление апостиля, передает проект письма с приложением официальных документов на подпись уполномоченному должностному лицу.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113. Уполномоченное должностное лицо подписывает письмо об отказе в проставлении апостиля и передает специалисту, уполномоченному выдавать документы.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114. По требованию заявителя специалист, уполномоченный выдавать документы, выдает письмо об отказе в проставлении апостиля с приложением представленных официальных документов заявителю лично или передает в структурное подразделение Департамента, ответственное за документационное обеспечение, для отправки заявителю.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Максимальный срок выполнения административного действия - один рабочий день.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115. Заявитель расписывается в получении письма и официальных документов и проставляет дату их получения в </w:t>
      </w:r>
      <w:hyperlink w:anchor="P622">
        <w:r>
          <w:rPr>
            <w:color w:val="0000FF"/>
          </w:rPr>
          <w:t>графе 7</w:t>
        </w:r>
      </w:hyperlink>
      <w:r>
        <w:t xml:space="preserve"> журнала учета входящих документов для проставления апостиля. При этом специалистом в </w:t>
      </w:r>
      <w:hyperlink w:anchor="P622">
        <w:r>
          <w:rPr>
            <w:color w:val="0000FF"/>
          </w:rPr>
          <w:t>графе 7</w:t>
        </w:r>
      </w:hyperlink>
      <w:r>
        <w:t xml:space="preserve"> делается отметка с указанием реквизитов письма об отказе в проставлении апостиля.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116. При ведении в электронном виде журнала учета входящих документов для проставления апостиля специалист, уполномоченный выдавать документы, распечатывает строку журнала, соответствующую записи о приеме документов заявителем, для проставления заявителем даты и подписи.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- 10 минут.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Title"/>
        <w:jc w:val="center"/>
        <w:outlineLvl w:val="2"/>
      </w:pPr>
      <w:r>
        <w:t>Порядок осуществления в электронной форме, в том числе</w:t>
      </w:r>
    </w:p>
    <w:p w:rsidR="00E64376" w:rsidRDefault="00E64376">
      <w:pPr>
        <w:pStyle w:val="ConsPlusTitle"/>
        <w:jc w:val="center"/>
      </w:pPr>
      <w:r>
        <w:t>с использованием Единого портала, административных процедур</w:t>
      </w:r>
    </w:p>
    <w:p w:rsidR="00E64376" w:rsidRDefault="00E64376">
      <w:pPr>
        <w:pStyle w:val="ConsPlusTitle"/>
        <w:jc w:val="center"/>
      </w:pPr>
      <w:r>
        <w:t>(действий) в соответствии с положениями статьи 10</w:t>
      </w:r>
    </w:p>
    <w:p w:rsidR="00E64376" w:rsidRDefault="00E64376">
      <w:pPr>
        <w:pStyle w:val="ConsPlusTitle"/>
        <w:jc w:val="center"/>
      </w:pPr>
      <w:r>
        <w:t>Федерального закона N 210-ФЗ "Об организации предоставления</w:t>
      </w:r>
    </w:p>
    <w:p w:rsidR="00E64376" w:rsidRDefault="00E64376">
      <w:pPr>
        <w:pStyle w:val="ConsPlusTitle"/>
        <w:jc w:val="center"/>
      </w:pPr>
      <w:r>
        <w:t>государственных и муниципальных услуг"</w:t>
      </w:r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117. Порядок осуществления в электронной форме, в том числе с использованием Единого портала, административных процедур (действий) в соответствии с положениями </w:t>
      </w:r>
      <w:hyperlink r:id="rId25">
        <w:r>
          <w:rPr>
            <w:color w:val="0000FF"/>
          </w:rPr>
          <w:t>статьи 10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не предусмотрен.</w:t>
      </w:r>
    </w:p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E64376" w:rsidRDefault="00E64376">
      <w:pPr>
        <w:pStyle w:val="ConsPlusTitle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</w:t>
      </w:r>
    </w:p>
    <w:p w:rsidR="00E64376" w:rsidRDefault="00E64376">
      <w:pPr>
        <w:pStyle w:val="ConsPlusTitle"/>
        <w:jc w:val="center"/>
      </w:pPr>
      <w:r>
        <w:t xml:space="preserve">государственной услуги </w:t>
      </w:r>
      <w:proofErr w:type="gramStart"/>
      <w:r>
        <w:t>документах</w:t>
      </w:r>
      <w:proofErr w:type="gramEnd"/>
    </w:p>
    <w:p w:rsidR="00E64376" w:rsidRDefault="00E64376">
      <w:pPr>
        <w:pStyle w:val="ConsPlusNormal"/>
        <w:ind w:firstLine="540"/>
        <w:jc w:val="both"/>
      </w:pPr>
    </w:p>
    <w:p w:rsidR="00E64376" w:rsidRDefault="00E64376">
      <w:pPr>
        <w:pStyle w:val="ConsPlusNormal"/>
        <w:ind w:firstLine="540"/>
        <w:jc w:val="both"/>
      </w:pPr>
      <w:r>
        <w:t>118. Исправление допущенных опечаток и ошибок в выданных в результате предоставления государственной услуги документах не предусмотрено.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E64376" w:rsidRDefault="00E64376">
      <w:pPr>
        <w:pStyle w:val="ConsPlusTitle"/>
        <w:jc w:val="center"/>
      </w:pPr>
      <w:r>
        <w:t>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E64376" w:rsidRDefault="00E64376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E64376" w:rsidRDefault="00E64376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E64376" w:rsidRDefault="00E64376">
      <w:pPr>
        <w:pStyle w:val="ConsPlusTitle"/>
        <w:jc w:val="center"/>
      </w:pPr>
      <w:r>
        <w:t>актов, устанавливающих требования к предоставлению</w:t>
      </w:r>
    </w:p>
    <w:p w:rsidR="00E64376" w:rsidRDefault="00E64376">
      <w:pPr>
        <w:pStyle w:val="ConsPlusTitle"/>
        <w:jc w:val="center"/>
      </w:pPr>
      <w:r>
        <w:t>государственной услуги, а также принятия ими решения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119. </w:t>
      </w:r>
      <w:proofErr w:type="gramStart"/>
      <w:r>
        <w:t>Текущий контроль за соблюдением порядка предоставления государственной услуги осуществляется на постоянной основе должностными лицами Департамента, ответственными за организацию работы по предоставлению государственной услуги, а также путем проведения руководителем структурного подразделения Департамента, осуществляющего полномочия по предоставлению государственной услуги, проверок исполнения специалистами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>120. Для текущего контроля используются сведения, полученные в системе электронного документооборота, служебная корреспонденция Департамента, устная и письменная информация специалистов и уполномоченных должностных лиц.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121. О случаях и причинах нарушения сроков, последовательности и содержания административных процедур (действий) специалисты и уполномоченные должностные лица </w:t>
      </w:r>
      <w:r>
        <w:lastRenderedPageBreak/>
        <w:t>немедленно информируют руководителя Департамента, а также предпринимают срочные меры по устранению нарушений.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E64376" w:rsidRDefault="00E64376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E64376" w:rsidRDefault="00E64376">
      <w:pPr>
        <w:pStyle w:val="ConsPlusTitle"/>
        <w:jc w:val="center"/>
      </w:pP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E64376" w:rsidRDefault="00E64376">
      <w:pPr>
        <w:pStyle w:val="ConsPlusTitle"/>
        <w:jc w:val="center"/>
      </w:pPr>
      <w:r>
        <w:t>и качеством предоставления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122.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содержащие жалобы на решения, действия (бездействие) специалистов и уполномоченных должностных лиц Департамента.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123. Проверки могут быть плановыми (осуществляться на основании полугодовых или годовых планов работы Департамента) и внеплановыми. Проверка также может проводиться по конкретному обращению заявителя.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124.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125. Для проведения проверки создается комиссия, в состав которой включаются государственные гражданские служащие Департамента.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126. Проверка осуществляется на основании приказа руководителя Департамента.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Результаты проверки оформляются в акте, в котором отмечаются выявленные недостатки и предложения по их устранению.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Акт подписывают председатель, члены комиссии и руководитель структурного подразделения Департамента, осуществляющего полномочия по предоставлению государственной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Проверяемые лица под роспись знакомятся с актом, после чего указанный акт помещается в соответствующее номенклатурное дело.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Ответственность должностных лиц Департамента за решения</w:t>
      </w:r>
    </w:p>
    <w:p w:rsidR="00E64376" w:rsidRDefault="00E64376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E64376" w:rsidRDefault="00E64376">
      <w:pPr>
        <w:pStyle w:val="ConsPlusTitle"/>
        <w:jc w:val="center"/>
      </w:pPr>
      <w:r>
        <w:t>ими в ходе предоставления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127. Специалисты и уполномоченные 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(действий), а также сроков их исполнения, установленных Административным регламентом.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E64376" w:rsidRDefault="00E64376">
      <w:pPr>
        <w:pStyle w:val="ConsPlusTitle"/>
        <w:jc w:val="center"/>
      </w:pPr>
      <w:r>
        <w:t>государственной услуги, в том числе со стороны граждан,</w:t>
      </w:r>
    </w:p>
    <w:p w:rsidR="00E64376" w:rsidRDefault="00E64376">
      <w:pPr>
        <w:pStyle w:val="ConsPlusTitle"/>
        <w:jc w:val="center"/>
      </w:pPr>
      <w:r>
        <w:t>их объединений и организаций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 xml:space="preserve">128. Граждане, их объединения и организации вправе осуществлять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lastRenderedPageBreak/>
        <w:t>129. Граждане, их объединения и организации также вправе: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направлять замечания и предложения по улучшению доступности и качества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вносить предложения о мерах по устранению нарушений Административного регламента.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130. Должностные лица Департамента, осуществляющие полномочия по предоставлению государственной услуги, принимают меры к прекращению допущенных нарушений, устраняют причины и условия, способствующие совершению нарушений.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131.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E64376" w:rsidRDefault="00E64376">
      <w:pPr>
        <w:pStyle w:val="ConsPlusTitle"/>
        <w:jc w:val="center"/>
      </w:pPr>
      <w:r>
        <w:t>решений и действий (бездействия) Департамента,</w:t>
      </w:r>
    </w:p>
    <w:p w:rsidR="00E64376" w:rsidRDefault="00E64376">
      <w:pPr>
        <w:pStyle w:val="ConsPlusTitle"/>
        <w:jc w:val="center"/>
      </w:pPr>
      <w:r>
        <w:t>а также их должностных лиц</w:t>
      </w:r>
    </w:p>
    <w:p w:rsidR="00E64376" w:rsidRDefault="00E64376">
      <w:pPr>
        <w:pStyle w:val="ConsPlusNormal"/>
        <w:jc w:val="center"/>
      </w:pPr>
    </w:p>
    <w:p w:rsidR="00E64376" w:rsidRDefault="00E64376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E64376" w:rsidRDefault="00E64376">
      <w:pPr>
        <w:pStyle w:val="ConsPlusTitle"/>
        <w:jc w:val="center"/>
      </w:pPr>
      <w:r>
        <w:t>на досудебное (внесудебное) обжалование действий</w:t>
      </w:r>
    </w:p>
    <w:p w:rsidR="00E64376" w:rsidRDefault="00E64376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E64376" w:rsidRDefault="00E64376">
      <w:pPr>
        <w:pStyle w:val="ConsPlusTitle"/>
        <w:jc w:val="center"/>
      </w:pPr>
      <w:r>
        <w:t>в ходе предоставления государственной услуги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132. Заявитель имеет право подать жалобу на решение и (или) действие (бездействие) Департамента и (или) должностных лиц Департамента, принятое и осуществляемое в ходе предоставления государственной услуги (далее - жалоба).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Жалоба может быть подана в Департамент в письменной форме на бумажном носителе либо в электронной форме одним из следующих способов: при личном обращении заявителя (представителя заявителя); почтовым отправлением; с использованием Единого портала; с использованием официального сайта Департамента в информационно-телекоммуникационной сети "Интернет".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133. Заявитель может обратиться с жалобой, в том числе в следующих случаях: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нарушение срока регистрации запроса заявителя о предоставлении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Ивановской области, муниципальными правовыми актами для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 для предоставления государственной услуги;</w:t>
      </w:r>
    </w:p>
    <w:p w:rsidR="00E64376" w:rsidRDefault="00E64376">
      <w:pPr>
        <w:pStyle w:val="ConsPlusNormal"/>
        <w:spacing w:before="220"/>
        <w:ind w:firstLine="540"/>
        <w:jc w:val="both"/>
      </w:pPr>
      <w:proofErr w:type="gramStart"/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Ивановской области, муниципальными правовыми актами;</w:t>
      </w:r>
      <w:proofErr w:type="gramEnd"/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</w:t>
      </w:r>
      <w:r>
        <w:lastRenderedPageBreak/>
        <w:t>правовыми актами Ивановской области, муниципальными правовыми актами;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или муниципальной услуги.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134. Информация, касающаяся досудебного (внесудебного) порядка обжалования решений и действий (бездействия) Департамента и (или) должностных лиц Департамента, размещается на Едином портале.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E64376" w:rsidRDefault="00E64376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E64376" w:rsidRDefault="00E64376">
      <w:pPr>
        <w:pStyle w:val="ConsPlusTitle"/>
        <w:jc w:val="center"/>
      </w:pPr>
      <w:r>
        <w:t>жалоба заявителя в досудебном (внесудебном) порядке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135. Жалоба рассматривается Департаментом.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>136. Заявитель вправе письменно обжаловать действия или бездействие должностных лиц Департамента заместителю Председателя Правительства Ивановской области в соответствии с распределением обязанностей.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E64376" w:rsidRDefault="00E64376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E64376" w:rsidRDefault="00E64376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137. Информирование заявителей о порядке подачи и рассмотрения жалобы осуществляется по телефону, на официальном сайте Департамента в информационно-телекоммуникационной сети "Интернет" и Едином портале.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E64376" w:rsidRDefault="00E64376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E64376" w:rsidRDefault="00E64376">
      <w:pPr>
        <w:pStyle w:val="ConsPlusTitle"/>
        <w:jc w:val="center"/>
      </w:pPr>
      <w:r>
        <w:t>(бездействия) Департамента, а также их должностных лиц</w:t>
      </w: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ind w:firstLine="540"/>
        <w:jc w:val="both"/>
      </w:pPr>
      <w:r>
        <w:t>138. Порядок досудебного (внесудебного) обжалования решений и действий (бездействия) Департамента, а также его должностных лиц регулируется: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E64376" w:rsidRDefault="00E64376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  <w:jc w:val="right"/>
        <w:outlineLvl w:val="1"/>
      </w:pPr>
      <w:r>
        <w:t>Приложение 1</w:t>
      </w:r>
    </w:p>
    <w:p w:rsidR="00E64376" w:rsidRDefault="00E64376">
      <w:pPr>
        <w:pStyle w:val="ConsPlusNormal"/>
        <w:jc w:val="right"/>
      </w:pPr>
      <w:r>
        <w:t>к Административному регламенту</w:t>
      </w:r>
    </w:p>
    <w:p w:rsidR="00E64376" w:rsidRDefault="00E64376">
      <w:pPr>
        <w:pStyle w:val="ConsPlusNormal"/>
        <w:jc w:val="right"/>
      </w:pPr>
      <w:r>
        <w:t>предоставления Департаментом культуры</w:t>
      </w:r>
    </w:p>
    <w:p w:rsidR="00E64376" w:rsidRDefault="00E64376">
      <w:pPr>
        <w:pStyle w:val="ConsPlusNormal"/>
        <w:jc w:val="right"/>
      </w:pPr>
      <w:r>
        <w:t>Ивановской области государственной услуги</w:t>
      </w:r>
    </w:p>
    <w:p w:rsidR="00E64376" w:rsidRDefault="00E64376">
      <w:pPr>
        <w:pStyle w:val="ConsPlusNormal"/>
        <w:jc w:val="right"/>
      </w:pPr>
      <w:r>
        <w:t>по проставлению апостиля</w:t>
      </w:r>
    </w:p>
    <w:p w:rsidR="00E64376" w:rsidRDefault="00E64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4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Ивановской области от 07.03.2024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</w:tr>
    </w:tbl>
    <w:p w:rsidR="00E64376" w:rsidRDefault="00E64376">
      <w:pPr>
        <w:pStyle w:val="ConsPlusNormal"/>
      </w:pPr>
    </w:p>
    <w:p w:rsidR="00E64376" w:rsidRDefault="00E64376">
      <w:pPr>
        <w:pStyle w:val="ConsPlusNormal"/>
        <w:jc w:val="right"/>
      </w:pPr>
      <w:r>
        <w:t>Форма</w:t>
      </w:r>
    </w:p>
    <w:p w:rsidR="00E64376" w:rsidRDefault="00E64376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932"/>
        <w:gridCol w:w="3112"/>
      </w:tblGrid>
      <w:tr w:rsidR="00E64376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376" w:rsidRDefault="00E64376">
            <w:pPr>
              <w:pStyle w:val="ConsPlusNormal"/>
              <w:jc w:val="center"/>
            </w:pPr>
            <w:bookmarkStart w:id="9" w:name="P558"/>
            <w:bookmarkEnd w:id="9"/>
            <w:r>
              <w:t>ЗАПРОС</w:t>
            </w:r>
          </w:p>
          <w:p w:rsidR="00E64376" w:rsidRDefault="00E64376">
            <w:pPr>
              <w:pStyle w:val="ConsPlusNormal"/>
              <w:jc w:val="center"/>
            </w:pPr>
            <w:r>
              <w:t>о предоставлении государственной услуги по проставлению апостиля на российских официальных документах, подлежащих вывозу за пределы территории</w:t>
            </w:r>
          </w:p>
          <w:p w:rsidR="00E64376" w:rsidRDefault="00E64376">
            <w:pPr>
              <w:pStyle w:val="ConsPlusNormal"/>
              <w:jc w:val="center"/>
            </w:pPr>
            <w:r>
              <w:t>Российской Федерации</w:t>
            </w:r>
          </w:p>
        </w:tc>
      </w:tr>
      <w:tr w:rsidR="00E64376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376" w:rsidRDefault="00E6437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E64376" w:rsidRDefault="00E64376">
            <w:pPr>
              <w:pStyle w:val="ConsPlusNormal"/>
              <w:jc w:val="center"/>
            </w:pPr>
            <w:proofErr w:type="gramStart"/>
            <w:r>
              <w:t>(полностью:</w:t>
            </w:r>
            <w:proofErr w:type="gramEnd"/>
            <w:r>
              <w:t xml:space="preserve"> </w:t>
            </w:r>
            <w:proofErr w:type="gramStart"/>
            <w:r>
              <w:t>Ф.И.О./наименование юридического лица)</w:t>
            </w:r>
            <w:proofErr w:type="gramEnd"/>
          </w:p>
          <w:p w:rsidR="00E64376" w:rsidRDefault="00E6437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(почтовый адрес для направления ответа)</w:t>
            </w:r>
          </w:p>
          <w:p w:rsidR="00E64376" w:rsidRDefault="00E64376">
            <w:pPr>
              <w:pStyle w:val="ConsPlusNormal"/>
              <w:jc w:val="both"/>
            </w:pPr>
            <w:r>
              <w:t>контактный телефон: ___________________</w:t>
            </w:r>
          </w:p>
        </w:tc>
      </w:tr>
      <w:tr w:rsidR="00E64376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376" w:rsidRDefault="00E64376">
            <w:pPr>
              <w:pStyle w:val="ConsPlusNormal"/>
            </w:pPr>
            <w:r>
              <w:t>Прошу предоставить государственную услугу по проставлению апостиля на официальных документах, подлежащих предъявлению: __________________________.</w:t>
            </w:r>
          </w:p>
          <w:p w:rsidR="00E64376" w:rsidRDefault="00E64376">
            <w:pPr>
              <w:pStyle w:val="ConsPlusNormal"/>
              <w:jc w:val="right"/>
            </w:pPr>
            <w:r>
              <w:t>(страна предъявления документов)</w:t>
            </w:r>
          </w:p>
        </w:tc>
      </w:tr>
      <w:tr w:rsidR="00E64376">
        <w:tc>
          <w:tcPr>
            <w:tcW w:w="9064" w:type="dxa"/>
            <w:gridSpan w:val="3"/>
            <w:tcBorders>
              <w:top w:val="nil"/>
              <w:left w:val="nil"/>
              <w:right w:val="nil"/>
            </w:tcBorders>
          </w:tcPr>
          <w:p w:rsidR="00E64376" w:rsidRDefault="00E64376">
            <w:pPr>
              <w:pStyle w:val="ConsPlusNormal"/>
              <w:jc w:val="both"/>
            </w:pPr>
            <w:r>
              <w:t>К настоящему заявлению прилагаю:</w:t>
            </w:r>
          </w:p>
        </w:tc>
      </w:tr>
      <w:tr w:rsidR="00E6437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0" w:type="dxa"/>
          </w:tcPr>
          <w:p w:rsidR="00E64376" w:rsidRDefault="00E6437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32" w:type="dxa"/>
          </w:tcPr>
          <w:p w:rsidR="00E64376" w:rsidRDefault="00E6437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112" w:type="dxa"/>
          </w:tcPr>
          <w:p w:rsidR="00E64376" w:rsidRDefault="00E64376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E6437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0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3112" w:type="dxa"/>
          </w:tcPr>
          <w:p w:rsidR="00E64376" w:rsidRDefault="00E64376">
            <w:pPr>
              <w:pStyle w:val="ConsPlusNormal"/>
              <w:jc w:val="both"/>
            </w:pPr>
          </w:p>
        </w:tc>
      </w:tr>
      <w:tr w:rsidR="00E6437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0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3112" w:type="dxa"/>
          </w:tcPr>
          <w:p w:rsidR="00E64376" w:rsidRDefault="00E64376">
            <w:pPr>
              <w:pStyle w:val="ConsPlusNormal"/>
              <w:jc w:val="both"/>
            </w:pPr>
          </w:p>
        </w:tc>
      </w:tr>
      <w:tr w:rsidR="00E6437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0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3112" w:type="dxa"/>
          </w:tcPr>
          <w:p w:rsidR="00E64376" w:rsidRDefault="00E64376">
            <w:pPr>
              <w:pStyle w:val="ConsPlusNormal"/>
              <w:jc w:val="both"/>
            </w:pPr>
          </w:p>
        </w:tc>
      </w:tr>
      <w:tr w:rsidR="00E6437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0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3112" w:type="dxa"/>
          </w:tcPr>
          <w:p w:rsidR="00E64376" w:rsidRDefault="00E64376">
            <w:pPr>
              <w:pStyle w:val="ConsPlusNormal"/>
              <w:jc w:val="both"/>
            </w:pPr>
          </w:p>
        </w:tc>
      </w:tr>
      <w:tr w:rsidR="00E6437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0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3112" w:type="dxa"/>
          </w:tcPr>
          <w:p w:rsidR="00E64376" w:rsidRDefault="00E64376">
            <w:pPr>
              <w:pStyle w:val="ConsPlusNormal"/>
              <w:jc w:val="both"/>
            </w:pPr>
          </w:p>
        </w:tc>
      </w:tr>
    </w:tbl>
    <w:p w:rsidR="00E64376" w:rsidRDefault="00E643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6798"/>
      </w:tblGrid>
      <w:tr w:rsidR="00E64376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376" w:rsidRDefault="00E64376">
            <w:pPr>
              <w:pStyle w:val="ConsPlusNormal"/>
              <w:jc w:val="both"/>
            </w:pPr>
            <w:r>
              <w:t>"__" _____________ 20__ г.</w:t>
            </w:r>
          </w:p>
        </w:tc>
      </w:tr>
      <w:tr w:rsidR="00E64376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E64376" w:rsidRDefault="00E64376">
            <w:pPr>
              <w:pStyle w:val="ConsPlusNormal"/>
              <w:jc w:val="center"/>
            </w:pPr>
            <w:r>
              <w:t>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E64376" w:rsidRDefault="00E64376">
            <w:pPr>
              <w:pStyle w:val="ConsPlusNormal"/>
              <w:jc w:val="center"/>
            </w:pPr>
            <w:r>
              <w:t>____________________________________________________</w:t>
            </w:r>
          </w:p>
          <w:p w:rsidR="00E64376" w:rsidRDefault="00E64376">
            <w:pPr>
              <w:pStyle w:val="ConsPlusNormal"/>
              <w:jc w:val="center"/>
            </w:pPr>
            <w:proofErr w:type="gramStart"/>
            <w:r>
              <w:t>(полностью:</w:t>
            </w:r>
            <w:proofErr w:type="gramEnd"/>
            <w:r>
              <w:t xml:space="preserve"> Ф.И.О. заявителя - физического лица</w:t>
            </w:r>
          </w:p>
          <w:p w:rsidR="00E64376" w:rsidRDefault="00E64376">
            <w:pPr>
              <w:pStyle w:val="ConsPlusNormal"/>
              <w:jc w:val="center"/>
            </w:pPr>
            <w:r>
              <w:t>или представителя юридического лица)</w:t>
            </w:r>
          </w:p>
        </w:tc>
      </w:tr>
    </w:tbl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  <w:jc w:val="right"/>
        <w:outlineLvl w:val="1"/>
      </w:pPr>
      <w:r>
        <w:t>Приложение 2</w:t>
      </w:r>
    </w:p>
    <w:p w:rsidR="00E64376" w:rsidRDefault="00E64376">
      <w:pPr>
        <w:pStyle w:val="ConsPlusNormal"/>
        <w:jc w:val="right"/>
      </w:pPr>
      <w:r>
        <w:t>к Административному регламенту</w:t>
      </w:r>
    </w:p>
    <w:p w:rsidR="00E64376" w:rsidRDefault="00E64376">
      <w:pPr>
        <w:pStyle w:val="ConsPlusNormal"/>
        <w:jc w:val="right"/>
      </w:pPr>
      <w:r>
        <w:t>предоставления Департаментом культуры</w:t>
      </w:r>
    </w:p>
    <w:p w:rsidR="00E64376" w:rsidRDefault="00E64376">
      <w:pPr>
        <w:pStyle w:val="ConsPlusNormal"/>
        <w:jc w:val="right"/>
      </w:pPr>
      <w:r>
        <w:t>Ивановской области государственной услуги</w:t>
      </w:r>
    </w:p>
    <w:p w:rsidR="00E64376" w:rsidRDefault="00E64376">
      <w:pPr>
        <w:pStyle w:val="ConsPlusNormal"/>
        <w:jc w:val="right"/>
      </w:pPr>
      <w:r>
        <w:t>по проставлению апостиля</w:t>
      </w:r>
    </w:p>
    <w:p w:rsidR="00E64376" w:rsidRDefault="00E64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4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Ивановской области от 07.03.2024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</w:tr>
    </w:tbl>
    <w:p w:rsidR="00E64376" w:rsidRDefault="00E64376">
      <w:pPr>
        <w:pStyle w:val="ConsPlusNormal"/>
      </w:pPr>
    </w:p>
    <w:p w:rsidR="00E64376" w:rsidRDefault="00E64376">
      <w:pPr>
        <w:pStyle w:val="ConsPlusNormal"/>
        <w:jc w:val="center"/>
      </w:pPr>
      <w:bookmarkStart w:id="10" w:name="P607"/>
      <w:bookmarkEnd w:id="10"/>
      <w:r>
        <w:t>Журнал учета входящих документов для проставления апостиля</w:t>
      </w:r>
    </w:p>
    <w:p w:rsidR="00E64376" w:rsidRDefault="00E64376">
      <w:pPr>
        <w:pStyle w:val="ConsPlusNormal"/>
      </w:pPr>
    </w:p>
    <w:p w:rsidR="00E64376" w:rsidRDefault="00E64376">
      <w:pPr>
        <w:pStyle w:val="ConsPlusNormal"/>
        <w:sectPr w:rsidR="00E64376" w:rsidSect="00AE6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19"/>
        <w:gridCol w:w="1909"/>
        <w:gridCol w:w="1639"/>
        <w:gridCol w:w="1549"/>
        <w:gridCol w:w="1474"/>
        <w:gridCol w:w="1564"/>
      </w:tblGrid>
      <w:tr w:rsidR="00E64376">
        <w:tc>
          <w:tcPr>
            <w:tcW w:w="567" w:type="dxa"/>
          </w:tcPr>
          <w:p w:rsidR="00E64376" w:rsidRDefault="00E6437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19" w:type="dxa"/>
          </w:tcPr>
          <w:p w:rsidR="00E64376" w:rsidRDefault="00E64376">
            <w:pPr>
              <w:pStyle w:val="ConsPlusNormal"/>
              <w:jc w:val="center"/>
            </w:pPr>
            <w:r>
              <w:t>Дата приема официальных документов</w:t>
            </w:r>
          </w:p>
        </w:tc>
        <w:tc>
          <w:tcPr>
            <w:tcW w:w="1909" w:type="dxa"/>
          </w:tcPr>
          <w:p w:rsidR="00E64376" w:rsidRDefault="00E64376">
            <w:pPr>
              <w:pStyle w:val="ConsPlusNormal"/>
              <w:jc w:val="center"/>
            </w:pPr>
            <w:r>
              <w:t>Данные о заявителе (фамилия и инициалы физического лица, реквизиты документа, удостоверяющего личность, наименование юридического лица), контактный телефон</w:t>
            </w:r>
          </w:p>
        </w:tc>
        <w:tc>
          <w:tcPr>
            <w:tcW w:w="1639" w:type="dxa"/>
          </w:tcPr>
          <w:p w:rsidR="00E64376" w:rsidRDefault="00E64376">
            <w:pPr>
              <w:pStyle w:val="ConsPlusNormal"/>
              <w:jc w:val="center"/>
            </w:pPr>
            <w:r>
              <w:t>Наименование и реквизиты официальных документов</w:t>
            </w:r>
          </w:p>
        </w:tc>
        <w:tc>
          <w:tcPr>
            <w:tcW w:w="1549" w:type="dxa"/>
          </w:tcPr>
          <w:p w:rsidR="00E64376" w:rsidRDefault="00E64376">
            <w:pPr>
              <w:pStyle w:val="ConsPlusNormal"/>
              <w:jc w:val="center"/>
            </w:pPr>
            <w:r>
              <w:t>Государство предъявления официальных документов</w:t>
            </w:r>
          </w:p>
        </w:tc>
        <w:tc>
          <w:tcPr>
            <w:tcW w:w="1474" w:type="dxa"/>
          </w:tcPr>
          <w:p w:rsidR="00E64376" w:rsidRDefault="00E64376">
            <w:pPr>
              <w:pStyle w:val="ConsPlusNormal"/>
              <w:jc w:val="center"/>
            </w:pPr>
            <w:r>
              <w:t>Фамилия и инициалы специалиста, принявшего документы</w:t>
            </w:r>
          </w:p>
        </w:tc>
        <w:tc>
          <w:tcPr>
            <w:tcW w:w="1564" w:type="dxa"/>
          </w:tcPr>
          <w:p w:rsidR="00E64376" w:rsidRDefault="00E64376">
            <w:pPr>
              <w:pStyle w:val="ConsPlusNormal"/>
              <w:jc w:val="center"/>
            </w:pPr>
            <w:r>
              <w:t>Отметка об отказе в проставлении апостиля, подпись заявителя в получении официальных документов и дата получения официальных документов</w:t>
            </w:r>
          </w:p>
        </w:tc>
      </w:tr>
      <w:tr w:rsidR="00E64376">
        <w:tc>
          <w:tcPr>
            <w:tcW w:w="567" w:type="dxa"/>
          </w:tcPr>
          <w:p w:rsidR="00E64376" w:rsidRDefault="00E64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9" w:type="dxa"/>
          </w:tcPr>
          <w:p w:rsidR="00E64376" w:rsidRDefault="00E64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9" w:type="dxa"/>
          </w:tcPr>
          <w:p w:rsidR="00E64376" w:rsidRDefault="00E64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9" w:type="dxa"/>
          </w:tcPr>
          <w:p w:rsidR="00E64376" w:rsidRDefault="00E64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9" w:type="dxa"/>
          </w:tcPr>
          <w:p w:rsidR="00E64376" w:rsidRDefault="00E64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E64376" w:rsidRDefault="00E64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E64376" w:rsidRDefault="00E64376">
            <w:pPr>
              <w:pStyle w:val="ConsPlusNormal"/>
              <w:jc w:val="center"/>
            </w:pPr>
            <w:bookmarkStart w:id="11" w:name="P622"/>
            <w:bookmarkEnd w:id="11"/>
            <w:r>
              <w:t>7</w:t>
            </w:r>
          </w:p>
        </w:tc>
      </w:tr>
      <w:tr w:rsidR="00E64376">
        <w:tc>
          <w:tcPr>
            <w:tcW w:w="567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519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909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639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549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564" w:type="dxa"/>
          </w:tcPr>
          <w:p w:rsidR="00E64376" w:rsidRDefault="00E64376">
            <w:pPr>
              <w:pStyle w:val="ConsPlusNormal"/>
              <w:jc w:val="both"/>
            </w:pPr>
          </w:p>
        </w:tc>
      </w:tr>
    </w:tbl>
    <w:p w:rsidR="00E64376" w:rsidRDefault="00E64376">
      <w:pPr>
        <w:pStyle w:val="ConsPlusNormal"/>
        <w:sectPr w:rsidR="00E64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  <w:jc w:val="right"/>
        <w:outlineLvl w:val="1"/>
      </w:pPr>
      <w:r>
        <w:t>Приложение 3</w:t>
      </w:r>
    </w:p>
    <w:p w:rsidR="00E64376" w:rsidRDefault="00E64376">
      <w:pPr>
        <w:pStyle w:val="ConsPlusNormal"/>
        <w:jc w:val="right"/>
      </w:pPr>
      <w:r>
        <w:t>к Административному регламенту</w:t>
      </w:r>
    </w:p>
    <w:p w:rsidR="00E64376" w:rsidRDefault="00E64376">
      <w:pPr>
        <w:pStyle w:val="ConsPlusNormal"/>
        <w:jc w:val="right"/>
      </w:pPr>
      <w:r>
        <w:t>предоставления Департаментом культуры</w:t>
      </w:r>
    </w:p>
    <w:p w:rsidR="00E64376" w:rsidRDefault="00E64376">
      <w:pPr>
        <w:pStyle w:val="ConsPlusNormal"/>
        <w:jc w:val="right"/>
      </w:pPr>
      <w:r>
        <w:t>Ивановской области государственной услуги</w:t>
      </w:r>
    </w:p>
    <w:p w:rsidR="00E64376" w:rsidRDefault="00E64376">
      <w:pPr>
        <w:pStyle w:val="ConsPlusNormal"/>
        <w:jc w:val="right"/>
      </w:pPr>
      <w:r>
        <w:t>по проставлению апостиля</w:t>
      </w:r>
    </w:p>
    <w:p w:rsidR="00E64376" w:rsidRDefault="00E64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64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Ивановской области от 07.03.2024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</w:tr>
    </w:tbl>
    <w:p w:rsidR="00E64376" w:rsidRDefault="00E64376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116"/>
        <w:gridCol w:w="3231"/>
        <w:gridCol w:w="850"/>
        <w:gridCol w:w="794"/>
        <w:gridCol w:w="2285"/>
        <w:gridCol w:w="422"/>
      </w:tblGrid>
      <w:tr w:rsidR="00E64376">
        <w:tc>
          <w:tcPr>
            <w:tcW w:w="90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376" w:rsidRDefault="00E64376">
            <w:pPr>
              <w:pStyle w:val="ConsPlusNormal"/>
              <w:jc w:val="center"/>
            </w:pPr>
            <w:bookmarkStart w:id="12" w:name="P643"/>
            <w:bookmarkEnd w:id="12"/>
            <w:r>
              <w:t>РАСПИСКА</w:t>
            </w:r>
          </w:p>
          <w:p w:rsidR="00E64376" w:rsidRDefault="00E64376">
            <w:pPr>
              <w:pStyle w:val="ConsPlusNormal"/>
              <w:jc w:val="center"/>
            </w:pPr>
            <w:r>
              <w:t>о приеме официальных документов</w:t>
            </w:r>
          </w:p>
          <w:p w:rsidR="00E64376" w:rsidRDefault="00E64376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E64376"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376" w:rsidRDefault="00E64376">
            <w:pPr>
              <w:pStyle w:val="ConsPlusNormal"/>
            </w:pPr>
            <w:r>
              <w:t>Заявитель:</w:t>
            </w:r>
          </w:p>
        </w:tc>
        <w:tc>
          <w:tcPr>
            <w:tcW w:w="75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76" w:rsidRDefault="00E64376">
            <w:pPr>
              <w:pStyle w:val="ConsPlusNormal"/>
              <w:jc w:val="center"/>
            </w:pPr>
            <w:r>
              <w:t>______________________________________________________________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(Ф.И.О. заявителя - физического лица или представителя юридического лица)</w:t>
            </w:r>
          </w:p>
        </w:tc>
      </w:tr>
      <w:tr w:rsidR="00E64376">
        <w:tc>
          <w:tcPr>
            <w:tcW w:w="90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376" w:rsidRDefault="00E64376">
            <w:pPr>
              <w:pStyle w:val="ConsPlusNormal"/>
              <w:jc w:val="both"/>
            </w:pPr>
            <w:r>
              <w:t>Представлено на проставление апостиля следующее количество официальных документов, подлежащих вывозу за пределы территории Российской Федерации</w:t>
            </w:r>
          </w:p>
        </w:tc>
      </w:tr>
      <w:tr w:rsidR="00E64376">
        <w:tblPrEx>
          <w:tblBorders>
            <w:insideV w:val="single" w:sz="4" w:space="0" w:color="auto"/>
          </w:tblBorders>
        </w:tblPrEx>
        <w:tc>
          <w:tcPr>
            <w:tcW w:w="360" w:type="dxa"/>
            <w:tcBorders>
              <w:top w:val="nil"/>
              <w:bottom w:val="nil"/>
            </w:tcBorders>
          </w:tcPr>
          <w:p w:rsidR="00E64376" w:rsidRDefault="00E64376">
            <w:pPr>
              <w:pStyle w:val="ConsPlusNormal"/>
            </w:pPr>
          </w:p>
        </w:tc>
        <w:tc>
          <w:tcPr>
            <w:tcW w:w="5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4376" w:rsidRDefault="00E64376">
            <w:pPr>
              <w:pStyle w:val="ConsPlusNormal"/>
              <w:jc w:val="center"/>
            </w:pPr>
            <w:r>
              <w:t>Количество принятых официальных документов: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4376" w:rsidRDefault="00E64376">
            <w:pPr>
              <w:pStyle w:val="ConsPlusNormal"/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E64376" w:rsidRDefault="00E64376">
            <w:pPr>
              <w:pStyle w:val="ConsPlusNormal"/>
              <w:jc w:val="both"/>
            </w:pPr>
          </w:p>
        </w:tc>
      </w:tr>
      <w:tr w:rsidR="00E64376">
        <w:tc>
          <w:tcPr>
            <w:tcW w:w="90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376" w:rsidRDefault="00E64376">
            <w:pPr>
              <w:pStyle w:val="ConsPlusNormal"/>
            </w:pPr>
            <w:r>
              <w:t>Государство предъявления официальных документов: ___________________________</w:t>
            </w:r>
          </w:p>
          <w:p w:rsidR="00E64376" w:rsidRDefault="00E64376">
            <w:pPr>
              <w:pStyle w:val="ConsPlusNormal"/>
              <w:jc w:val="both"/>
            </w:pPr>
            <w:r>
              <w:t>В журнал учета входящих документов для проставления апостиля внесена запись N ___________________________________________________</w:t>
            </w:r>
          </w:p>
        </w:tc>
      </w:tr>
      <w:tr w:rsidR="00E64376">
        <w:tc>
          <w:tcPr>
            <w:tcW w:w="90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376" w:rsidRDefault="00E64376">
            <w:pPr>
              <w:pStyle w:val="ConsPlusNormal"/>
              <w:jc w:val="center"/>
            </w:pPr>
            <w:r>
              <w:t>ДАТА ВЫДАЧИ ДОКУМЕНТОВ: "__" _________ 20__ г.</w:t>
            </w:r>
          </w:p>
        </w:tc>
      </w:tr>
      <w:tr w:rsidR="00E64376">
        <w:tc>
          <w:tcPr>
            <w:tcW w:w="90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376" w:rsidRDefault="00E64376">
            <w:pPr>
              <w:pStyle w:val="ConsPlusNormal"/>
            </w:pPr>
            <w:r>
              <w:t>Документы приня</w:t>
            </w:r>
            <w:proofErr w:type="gramStart"/>
            <w:r>
              <w:t>л(</w:t>
            </w:r>
            <w:proofErr w:type="gramEnd"/>
            <w:r>
              <w:t>а):</w:t>
            </w:r>
          </w:p>
        </w:tc>
      </w:tr>
      <w:tr w:rsidR="00E64376"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376" w:rsidRDefault="00E64376">
            <w:pPr>
              <w:pStyle w:val="ConsPlusNormal"/>
              <w:jc w:val="center"/>
            </w:pPr>
            <w:r>
              <w:t>______________________________________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(должность специалиста, уполномоченного принимать документы)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376" w:rsidRDefault="00E64376">
            <w:pPr>
              <w:pStyle w:val="ConsPlusNormal"/>
              <w:jc w:val="center"/>
            </w:pPr>
            <w:r>
              <w:t>___________</w:t>
            </w:r>
          </w:p>
          <w:p w:rsidR="00E64376" w:rsidRDefault="00E64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376" w:rsidRDefault="00E64376">
            <w:pPr>
              <w:pStyle w:val="ConsPlusNormal"/>
              <w:jc w:val="center"/>
            </w:pPr>
            <w:r>
              <w:t>____________________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(Ф.И.О.)</w:t>
            </w:r>
          </w:p>
        </w:tc>
      </w:tr>
      <w:tr w:rsidR="00E64376">
        <w:tc>
          <w:tcPr>
            <w:tcW w:w="90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76" w:rsidRDefault="00E64376">
            <w:pPr>
              <w:pStyle w:val="ConsPlusNormal"/>
            </w:pPr>
          </w:p>
        </w:tc>
      </w:tr>
      <w:tr w:rsidR="00E64376">
        <w:tblPrEx>
          <w:tblBorders>
            <w:insideH w:val="single" w:sz="4" w:space="0" w:color="auto"/>
          </w:tblBorders>
        </w:tblPrEx>
        <w:tc>
          <w:tcPr>
            <w:tcW w:w="9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76" w:rsidRDefault="00E64376">
            <w:pPr>
              <w:pStyle w:val="ConsPlusNormal"/>
              <w:jc w:val="center"/>
            </w:pPr>
            <w:r>
              <w:t>График приема и выдачи документов:</w:t>
            </w:r>
          </w:p>
          <w:p w:rsidR="00E64376" w:rsidRDefault="00E64376">
            <w:pPr>
              <w:pStyle w:val="ConsPlusNormal"/>
              <w:jc w:val="center"/>
            </w:pPr>
            <w:r>
              <w:t>_________________________________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_________________________________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_________________________________</w:t>
            </w:r>
          </w:p>
          <w:p w:rsidR="00E64376" w:rsidRDefault="00E64376">
            <w:pPr>
              <w:pStyle w:val="ConsPlusNormal"/>
              <w:jc w:val="center"/>
            </w:pPr>
            <w:r>
              <w:t>Телефон для справок: ______________</w:t>
            </w:r>
          </w:p>
        </w:tc>
      </w:tr>
    </w:tbl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</w:pPr>
    </w:p>
    <w:p w:rsidR="00E64376" w:rsidRDefault="00E64376">
      <w:pPr>
        <w:pStyle w:val="ConsPlusNormal"/>
        <w:jc w:val="right"/>
        <w:outlineLvl w:val="1"/>
      </w:pPr>
      <w:r>
        <w:t>Приложение 4</w:t>
      </w:r>
    </w:p>
    <w:p w:rsidR="00E64376" w:rsidRDefault="00E64376">
      <w:pPr>
        <w:pStyle w:val="ConsPlusNormal"/>
        <w:jc w:val="right"/>
      </w:pPr>
      <w:r>
        <w:t>к Административному регламенту</w:t>
      </w:r>
    </w:p>
    <w:p w:rsidR="00E64376" w:rsidRDefault="00E64376">
      <w:pPr>
        <w:pStyle w:val="ConsPlusNormal"/>
        <w:jc w:val="right"/>
      </w:pPr>
      <w:r>
        <w:t>предоставления Департаментом культуры</w:t>
      </w:r>
    </w:p>
    <w:p w:rsidR="00E64376" w:rsidRDefault="00E64376">
      <w:pPr>
        <w:pStyle w:val="ConsPlusNormal"/>
        <w:jc w:val="right"/>
      </w:pPr>
      <w:r>
        <w:t>Ивановской области государственной услуги</w:t>
      </w:r>
    </w:p>
    <w:p w:rsidR="00E64376" w:rsidRDefault="00E64376">
      <w:pPr>
        <w:pStyle w:val="ConsPlusNormal"/>
        <w:jc w:val="right"/>
      </w:pPr>
      <w:r>
        <w:lastRenderedPageBreak/>
        <w:t>по проставлению апостиля</w:t>
      </w:r>
    </w:p>
    <w:p w:rsidR="00E64376" w:rsidRDefault="00E64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64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4376" w:rsidRDefault="00E64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Ивановской области от 07.03.2024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76" w:rsidRDefault="00E64376">
            <w:pPr>
              <w:pStyle w:val="ConsPlusNormal"/>
            </w:pPr>
          </w:p>
        </w:tc>
      </w:tr>
    </w:tbl>
    <w:p w:rsidR="00E64376" w:rsidRDefault="00E64376">
      <w:pPr>
        <w:pStyle w:val="ConsPlusNormal"/>
      </w:pPr>
    </w:p>
    <w:p w:rsidR="00E64376" w:rsidRDefault="00E64376">
      <w:pPr>
        <w:pStyle w:val="ConsPlusNormal"/>
        <w:jc w:val="center"/>
      </w:pPr>
      <w:bookmarkStart w:id="13" w:name="P683"/>
      <w:bookmarkEnd w:id="13"/>
      <w:r>
        <w:t>Журнал регистрации апостиля</w:t>
      </w:r>
    </w:p>
    <w:p w:rsidR="00E64376" w:rsidRDefault="00E6437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2778"/>
        <w:gridCol w:w="1417"/>
        <w:gridCol w:w="2041"/>
        <w:gridCol w:w="1309"/>
      </w:tblGrid>
      <w:tr w:rsidR="00E64376">
        <w:tc>
          <w:tcPr>
            <w:tcW w:w="454" w:type="dxa"/>
          </w:tcPr>
          <w:p w:rsidR="00E64376" w:rsidRDefault="00E6437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</w:tcPr>
          <w:p w:rsidR="00E64376" w:rsidRDefault="00E64376">
            <w:pPr>
              <w:pStyle w:val="ConsPlusNormal"/>
              <w:jc w:val="center"/>
            </w:pPr>
            <w:r>
              <w:t>Дата проставления апостиля</w:t>
            </w:r>
          </w:p>
        </w:tc>
        <w:tc>
          <w:tcPr>
            <w:tcW w:w="2778" w:type="dxa"/>
          </w:tcPr>
          <w:p w:rsidR="00E64376" w:rsidRDefault="00E64376">
            <w:pPr>
              <w:pStyle w:val="ConsPlusNormal"/>
              <w:jc w:val="center"/>
            </w:pPr>
            <w:r>
              <w:t>Фамилия, инициалы и должность лица, подписавшего или удостоверившего (засвидетельствовавшего) официальный документ</w:t>
            </w:r>
          </w:p>
        </w:tc>
        <w:tc>
          <w:tcPr>
            <w:tcW w:w="1417" w:type="dxa"/>
          </w:tcPr>
          <w:p w:rsidR="00E64376" w:rsidRDefault="00E64376">
            <w:pPr>
              <w:pStyle w:val="ConsPlusNormal"/>
              <w:jc w:val="center"/>
            </w:pPr>
            <w:r>
              <w:t>Фамилия, инициалы и должность лица, подписавшего апостиль</w:t>
            </w:r>
          </w:p>
        </w:tc>
        <w:tc>
          <w:tcPr>
            <w:tcW w:w="2041" w:type="dxa"/>
          </w:tcPr>
          <w:p w:rsidR="00E64376" w:rsidRDefault="00E64376">
            <w:pPr>
              <w:pStyle w:val="ConsPlusNormal"/>
              <w:jc w:val="center"/>
            </w:pPr>
            <w:r>
              <w:t>Реквизиты документа, подтверждающего уплату государственной пошлины за проставление апостиля</w:t>
            </w:r>
          </w:p>
        </w:tc>
        <w:tc>
          <w:tcPr>
            <w:tcW w:w="1309" w:type="dxa"/>
          </w:tcPr>
          <w:p w:rsidR="00E64376" w:rsidRDefault="00E64376">
            <w:pPr>
              <w:pStyle w:val="ConsPlusNormal"/>
              <w:jc w:val="center"/>
            </w:pPr>
            <w:r>
              <w:t>Подпись лица в получении документа или отметка об отправке документов заявителю</w:t>
            </w:r>
          </w:p>
        </w:tc>
      </w:tr>
      <w:tr w:rsidR="00E64376">
        <w:tc>
          <w:tcPr>
            <w:tcW w:w="454" w:type="dxa"/>
          </w:tcPr>
          <w:p w:rsidR="00E64376" w:rsidRDefault="00E64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64376" w:rsidRDefault="00E64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E64376" w:rsidRDefault="00E64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64376" w:rsidRDefault="00E64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64376" w:rsidRDefault="00E64376">
            <w:pPr>
              <w:pStyle w:val="ConsPlusNormal"/>
              <w:jc w:val="center"/>
            </w:pPr>
            <w:bookmarkStart w:id="14" w:name="P695"/>
            <w:bookmarkEnd w:id="14"/>
            <w:r>
              <w:t>5</w:t>
            </w:r>
          </w:p>
        </w:tc>
        <w:tc>
          <w:tcPr>
            <w:tcW w:w="1309" w:type="dxa"/>
          </w:tcPr>
          <w:p w:rsidR="00E64376" w:rsidRDefault="00E64376">
            <w:pPr>
              <w:pStyle w:val="ConsPlusNormal"/>
              <w:jc w:val="center"/>
            </w:pPr>
            <w:bookmarkStart w:id="15" w:name="P696"/>
            <w:bookmarkEnd w:id="15"/>
            <w:r>
              <w:t>6</w:t>
            </w:r>
          </w:p>
        </w:tc>
      </w:tr>
      <w:tr w:rsidR="00E64376">
        <w:tc>
          <w:tcPr>
            <w:tcW w:w="454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2778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E64376" w:rsidRDefault="00E64376">
            <w:pPr>
              <w:pStyle w:val="ConsPlusNormal"/>
              <w:jc w:val="both"/>
            </w:pPr>
          </w:p>
        </w:tc>
        <w:tc>
          <w:tcPr>
            <w:tcW w:w="1309" w:type="dxa"/>
          </w:tcPr>
          <w:p w:rsidR="00E64376" w:rsidRDefault="00E64376">
            <w:pPr>
              <w:pStyle w:val="ConsPlusNormal"/>
              <w:jc w:val="both"/>
            </w:pPr>
          </w:p>
        </w:tc>
      </w:tr>
    </w:tbl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jc w:val="both"/>
      </w:pPr>
    </w:p>
    <w:p w:rsidR="00E64376" w:rsidRDefault="00E643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97C" w:rsidRDefault="001E097C">
      <w:bookmarkStart w:id="16" w:name="_GoBack"/>
      <w:bookmarkEnd w:id="16"/>
    </w:p>
    <w:sectPr w:rsidR="001E097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76"/>
    <w:rsid w:val="001E097C"/>
    <w:rsid w:val="00E6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643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4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643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4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643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43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43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643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4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643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4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643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43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43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100094" TargetMode="External"/><Relationship Id="rId13" Type="http://schemas.openxmlformats.org/officeDocument/2006/relationships/hyperlink" Target="https://login.consultant.ru/link/?req=doc&amp;base=RLAW224&amp;n=186883&amp;dst=100039" TargetMode="External"/><Relationship Id="rId18" Type="http://schemas.openxmlformats.org/officeDocument/2006/relationships/hyperlink" Target="http://dkt.ivanovoobl.ru/" TargetMode="External"/><Relationship Id="rId26" Type="http://schemas.openxmlformats.org/officeDocument/2006/relationships/hyperlink" Target="https://login.consultant.ru/link/?req=doc&amp;base=LAW&amp;n=4949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98329" TargetMode="External"/><Relationship Id="rId7" Type="http://schemas.openxmlformats.org/officeDocument/2006/relationships/hyperlink" Target="https://login.consultant.ru/link/?req=doc&amp;base=LAW&amp;n=354592&amp;dst=100022" TargetMode="External"/><Relationship Id="rId12" Type="http://schemas.openxmlformats.org/officeDocument/2006/relationships/hyperlink" Target="https://login.consultant.ru/link/?req=doc&amp;base=RLAW224&amp;n=186883&amp;dst=100039" TargetMode="External"/><Relationship Id="rId17" Type="http://schemas.openxmlformats.org/officeDocument/2006/relationships/hyperlink" Target="www.gosuslugi.ru" TargetMode="External"/><Relationship Id="rId25" Type="http://schemas.openxmlformats.org/officeDocument/2006/relationships/hyperlink" Target="https://login.consultant.ru/link/?req=doc&amp;base=LAW&amp;n=494996&amp;dst=100064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kt.ivanovoobl.ru/" TargetMode="External"/><Relationship Id="rId20" Type="http://schemas.openxmlformats.org/officeDocument/2006/relationships/hyperlink" Target="https://login.consultant.ru/link/?req=doc&amp;base=LAW&amp;n=2713" TargetMode="External"/><Relationship Id="rId29" Type="http://schemas.openxmlformats.org/officeDocument/2006/relationships/hyperlink" Target="https://login.consultant.ru/link/?req=doc&amp;base=RLAW224&amp;n=186883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86883&amp;dst=100036" TargetMode="External"/><Relationship Id="rId11" Type="http://schemas.openxmlformats.org/officeDocument/2006/relationships/hyperlink" Target="https://login.consultant.ru/link/?req=doc&amp;base=RLAW224&amp;n=186883&amp;dst=100038" TargetMode="External"/><Relationship Id="rId24" Type="http://schemas.openxmlformats.org/officeDocument/2006/relationships/hyperlink" Target="https://login.consultant.ru/link/?req=doc&amp;base=LAW&amp;n=492316&amp;dst=2052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224&amp;n=186883&amp;dst=100042" TargetMode="External"/><Relationship Id="rId23" Type="http://schemas.openxmlformats.org/officeDocument/2006/relationships/hyperlink" Target="https://login.consultant.ru/link/?req=doc&amp;base=LAW&amp;n=492316&amp;dst=777" TargetMode="External"/><Relationship Id="rId28" Type="http://schemas.openxmlformats.org/officeDocument/2006/relationships/hyperlink" Target="https://login.consultant.ru/link/?req=doc&amp;base=RLAW224&amp;n=186883&amp;dst=100044" TargetMode="External"/><Relationship Id="rId10" Type="http://schemas.openxmlformats.org/officeDocument/2006/relationships/hyperlink" Target="https://login.consultant.ru/link/?req=doc&amp;base=RLAW224&amp;n=185954&amp;dst=100464" TargetMode="External"/><Relationship Id="rId19" Type="http://schemas.openxmlformats.org/officeDocument/2006/relationships/hyperlink" Target="https://login.consultant.ru/link/?req=doc&amp;base=RLAW224&amp;n=186883&amp;dst=100043" TargetMode="External"/><Relationship Id="rId31" Type="http://schemas.openxmlformats.org/officeDocument/2006/relationships/hyperlink" Target="https://login.consultant.ru/link/?req=doc&amp;base=RLAW224&amp;n=186883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208&amp;dst=100017" TargetMode="External"/><Relationship Id="rId14" Type="http://schemas.openxmlformats.org/officeDocument/2006/relationships/hyperlink" Target="https://login.consultant.ru/link/?req=doc&amp;base=RLAW224&amp;n=186883&amp;dst=100040" TargetMode="External"/><Relationship Id="rId22" Type="http://schemas.openxmlformats.org/officeDocument/2006/relationships/hyperlink" Target="https://login.consultant.ru/link/?req=doc&amp;base=LAW&amp;n=492316&amp;dst=10106" TargetMode="External"/><Relationship Id="rId27" Type="http://schemas.openxmlformats.org/officeDocument/2006/relationships/hyperlink" Target="https://login.consultant.ru/link/?req=doc&amp;base=LAW&amp;n=311791" TargetMode="External"/><Relationship Id="rId30" Type="http://schemas.openxmlformats.org/officeDocument/2006/relationships/hyperlink" Target="https://login.consultant.ru/link/?req=doc&amp;base=RLAW224&amp;n=186883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10170</Words>
  <Characters>57972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Гриднева Е.С.</dc:creator>
  <cp:lastModifiedBy>Гриднева Е.С.</cp:lastModifiedBy>
  <cp:revision>1</cp:revision>
  <dcterms:created xsi:type="dcterms:W3CDTF">2025-07-09T11:29:00Z</dcterms:created>
  <dcterms:modified xsi:type="dcterms:W3CDTF">2025-07-09T11:29:00Z</dcterms:modified>
</cp:coreProperties>
</file>