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05" w:rsidRDefault="005E6705" w:rsidP="005E6705">
      <w:pPr>
        <w:shd w:val="clear" w:color="auto" w:fill="FFFFFF"/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5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Pr="00E25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Департаменте</w:t>
      </w:r>
      <w:proofErr w:type="gramEnd"/>
      <w:r w:rsidRPr="00E250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культуры и туризма Ивановской области </w:t>
      </w:r>
      <w:r w:rsidRPr="005E6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состоялись публичные обсуждения по результатам правоприменительной практики контрольно-надзорной деятельности</w:t>
      </w:r>
    </w:p>
    <w:p w:rsidR="00E250D1" w:rsidRPr="005E6705" w:rsidRDefault="00E250D1" w:rsidP="005E6705">
      <w:pPr>
        <w:shd w:val="clear" w:color="auto" w:fill="FFFFFF"/>
        <w:spacing w:after="1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5693D" w:rsidRPr="00E250D1" w:rsidRDefault="00C5693D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6705" w:rsidRPr="00C70A02" w:rsidRDefault="005E6705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A02">
        <w:rPr>
          <w:sz w:val="28"/>
          <w:szCs w:val="28"/>
        </w:rPr>
        <w:t xml:space="preserve">С целью обсуждения и анализа правоприменительной практики осуществления регионального государственного контроля в отношении музейных предметов и музейных коллекций, включенных в состав Музейного фонда РФ, </w:t>
      </w:r>
      <w:r w:rsidR="00BA0B90" w:rsidRPr="00C70A02">
        <w:rPr>
          <w:sz w:val="28"/>
          <w:szCs w:val="28"/>
        </w:rPr>
        <w:t>2</w:t>
      </w:r>
      <w:r w:rsidR="00B42CC4">
        <w:rPr>
          <w:sz w:val="28"/>
          <w:szCs w:val="28"/>
        </w:rPr>
        <w:t>7</w:t>
      </w:r>
      <w:r w:rsidRPr="00C70A02">
        <w:rPr>
          <w:sz w:val="28"/>
          <w:szCs w:val="28"/>
        </w:rPr>
        <w:t xml:space="preserve"> декабря в Департаменте культуры и туризма Ивановской области состоялись публичные обсуждения результатов правоприменительной практики контрольно-надзорной деятельности </w:t>
      </w:r>
      <w:r w:rsidR="00C008EE" w:rsidRPr="00C70A02">
        <w:rPr>
          <w:sz w:val="28"/>
          <w:szCs w:val="28"/>
        </w:rPr>
        <w:t>Д</w:t>
      </w:r>
      <w:r w:rsidRPr="00C70A02">
        <w:rPr>
          <w:sz w:val="28"/>
          <w:szCs w:val="28"/>
        </w:rPr>
        <w:t>епартамента в 2019 году.</w:t>
      </w:r>
    </w:p>
    <w:p w:rsidR="00DC5C5E" w:rsidRPr="00C70A02" w:rsidRDefault="005E6705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A02">
        <w:rPr>
          <w:sz w:val="28"/>
          <w:szCs w:val="28"/>
        </w:rPr>
        <w:t xml:space="preserve">В </w:t>
      </w:r>
      <w:proofErr w:type="gramStart"/>
      <w:r w:rsidRPr="00C70A02">
        <w:rPr>
          <w:sz w:val="28"/>
          <w:szCs w:val="28"/>
        </w:rPr>
        <w:t>мероприятии</w:t>
      </w:r>
      <w:proofErr w:type="gramEnd"/>
      <w:r w:rsidRPr="00C70A02">
        <w:rPr>
          <w:sz w:val="28"/>
          <w:szCs w:val="28"/>
        </w:rPr>
        <w:t xml:space="preserve"> приняли участие </w:t>
      </w:r>
      <w:r w:rsidR="00DC5C5E" w:rsidRPr="00C70A02">
        <w:rPr>
          <w:sz w:val="28"/>
          <w:szCs w:val="28"/>
        </w:rPr>
        <w:t>сотрудники</w:t>
      </w:r>
      <w:r w:rsidRPr="00C70A02">
        <w:rPr>
          <w:sz w:val="28"/>
          <w:szCs w:val="28"/>
        </w:rPr>
        <w:t xml:space="preserve"> </w:t>
      </w:r>
      <w:proofErr w:type="spellStart"/>
      <w:r w:rsidR="00DC5C5E" w:rsidRPr="00C70A02">
        <w:rPr>
          <w:sz w:val="28"/>
          <w:szCs w:val="28"/>
        </w:rPr>
        <w:t>учетно-хранительских</w:t>
      </w:r>
      <w:proofErr w:type="spellEnd"/>
      <w:r w:rsidR="00DC5C5E" w:rsidRPr="00C70A02">
        <w:rPr>
          <w:sz w:val="28"/>
          <w:szCs w:val="28"/>
        </w:rPr>
        <w:t xml:space="preserve"> отделов </w:t>
      </w:r>
      <w:r w:rsidRPr="00C70A02">
        <w:rPr>
          <w:sz w:val="28"/>
          <w:szCs w:val="28"/>
        </w:rPr>
        <w:t xml:space="preserve">государственных </w:t>
      </w:r>
      <w:r w:rsidR="00BA0B90" w:rsidRPr="00C70A02">
        <w:rPr>
          <w:sz w:val="28"/>
          <w:szCs w:val="28"/>
        </w:rPr>
        <w:t xml:space="preserve">и муниципальных </w:t>
      </w:r>
      <w:r w:rsidRPr="00C70A02">
        <w:rPr>
          <w:sz w:val="28"/>
          <w:szCs w:val="28"/>
        </w:rPr>
        <w:t xml:space="preserve">музеев </w:t>
      </w:r>
      <w:r w:rsidR="00BA0B90" w:rsidRPr="00C70A02">
        <w:rPr>
          <w:sz w:val="28"/>
          <w:szCs w:val="28"/>
        </w:rPr>
        <w:t>Ивановской</w:t>
      </w:r>
      <w:r w:rsidRPr="00C70A02">
        <w:rPr>
          <w:sz w:val="28"/>
          <w:szCs w:val="28"/>
        </w:rPr>
        <w:t xml:space="preserve"> области</w:t>
      </w:r>
      <w:r w:rsidR="00DC5C5E" w:rsidRPr="00C70A02">
        <w:rPr>
          <w:sz w:val="28"/>
          <w:szCs w:val="28"/>
        </w:rPr>
        <w:t xml:space="preserve">, руководители </w:t>
      </w:r>
      <w:r w:rsidR="00D06927">
        <w:rPr>
          <w:sz w:val="28"/>
          <w:szCs w:val="28"/>
        </w:rPr>
        <w:t xml:space="preserve">музейных </w:t>
      </w:r>
      <w:r w:rsidR="00DC5C5E" w:rsidRPr="00C70A02">
        <w:rPr>
          <w:sz w:val="28"/>
          <w:szCs w:val="28"/>
        </w:rPr>
        <w:t>учреждений</w:t>
      </w:r>
      <w:r w:rsidRPr="00C70A02">
        <w:rPr>
          <w:sz w:val="28"/>
          <w:szCs w:val="28"/>
        </w:rPr>
        <w:t xml:space="preserve">. </w:t>
      </w:r>
    </w:p>
    <w:p w:rsidR="00C70A02" w:rsidRPr="00C70A02" w:rsidRDefault="009E56F6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0A02">
        <w:rPr>
          <w:sz w:val="28"/>
          <w:szCs w:val="28"/>
        </w:rPr>
        <w:t>Участники</w:t>
      </w:r>
      <w:r w:rsidR="005E6705" w:rsidRPr="00C70A02">
        <w:rPr>
          <w:sz w:val="28"/>
          <w:szCs w:val="28"/>
        </w:rPr>
        <w:t xml:space="preserve"> заседания </w:t>
      </w:r>
      <w:r w:rsidRPr="00C70A02">
        <w:rPr>
          <w:sz w:val="28"/>
          <w:szCs w:val="28"/>
        </w:rPr>
        <w:t>были</w:t>
      </w:r>
      <w:r w:rsidR="005E6705" w:rsidRPr="00C70A02">
        <w:rPr>
          <w:sz w:val="28"/>
          <w:szCs w:val="28"/>
        </w:rPr>
        <w:t xml:space="preserve"> </w:t>
      </w:r>
      <w:r w:rsidRPr="00C70A02">
        <w:rPr>
          <w:sz w:val="28"/>
          <w:szCs w:val="28"/>
        </w:rPr>
        <w:t>проинформированы</w:t>
      </w:r>
      <w:r w:rsidR="005E6705" w:rsidRPr="00C70A02">
        <w:rPr>
          <w:sz w:val="28"/>
          <w:szCs w:val="28"/>
        </w:rPr>
        <w:t xml:space="preserve"> о контрольно-надзорной деятельности ведомства. </w:t>
      </w:r>
      <w:r w:rsidR="00C70A02" w:rsidRPr="00C70A02">
        <w:rPr>
          <w:color w:val="000000"/>
          <w:sz w:val="28"/>
          <w:szCs w:val="28"/>
          <w:shd w:val="clear" w:color="auto" w:fill="FFFFFF"/>
        </w:rPr>
        <w:t xml:space="preserve"> Были представлены результаты проведенных </w:t>
      </w:r>
      <w:r w:rsidR="00BE1E38">
        <w:rPr>
          <w:color w:val="000000"/>
          <w:sz w:val="28"/>
          <w:szCs w:val="28"/>
          <w:shd w:val="clear" w:color="auto" w:fill="FFFFFF"/>
        </w:rPr>
        <w:t>в истекшем году</w:t>
      </w:r>
      <w:r w:rsidR="00C70A02" w:rsidRPr="00C70A02">
        <w:rPr>
          <w:color w:val="000000"/>
          <w:sz w:val="28"/>
          <w:szCs w:val="28"/>
          <w:shd w:val="clear" w:color="auto" w:fill="FFFFFF"/>
        </w:rPr>
        <w:t xml:space="preserve"> проверок, </w:t>
      </w:r>
      <w:r w:rsidR="00BE1E38">
        <w:rPr>
          <w:color w:val="000000"/>
          <w:sz w:val="28"/>
          <w:szCs w:val="28"/>
          <w:shd w:val="clear" w:color="auto" w:fill="FFFFFF"/>
        </w:rPr>
        <w:t>отмечены</w:t>
      </w:r>
      <w:r w:rsidR="00C70A02" w:rsidRPr="00C70A02">
        <w:rPr>
          <w:color w:val="000000"/>
          <w:sz w:val="28"/>
          <w:szCs w:val="28"/>
          <w:shd w:val="clear" w:color="auto" w:fill="FFFFFF"/>
        </w:rPr>
        <w:t xml:space="preserve"> выявленны</w:t>
      </w:r>
      <w:r w:rsidR="00BE1E38">
        <w:rPr>
          <w:color w:val="000000"/>
          <w:sz w:val="28"/>
          <w:szCs w:val="28"/>
          <w:shd w:val="clear" w:color="auto" w:fill="FFFFFF"/>
        </w:rPr>
        <w:t>е</w:t>
      </w:r>
      <w:r w:rsidR="00C70A02" w:rsidRPr="00C70A02">
        <w:rPr>
          <w:color w:val="000000"/>
          <w:sz w:val="28"/>
          <w:szCs w:val="28"/>
          <w:shd w:val="clear" w:color="auto" w:fill="FFFFFF"/>
        </w:rPr>
        <w:t xml:space="preserve"> нарушения. </w:t>
      </w:r>
      <w:r w:rsidR="005E6705" w:rsidRPr="00C70A02">
        <w:rPr>
          <w:sz w:val="28"/>
          <w:szCs w:val="28"/>
        </w:rPr>
        <w:t xml:space="preserve">Особое внимание было уделено вопросам профилактики нарушений действующего законодательства Российской Федерации, а также предотвращению ущерба музейным предметам и музейным коллекциям. </w:t>
      </w:r>
      <w:r w:rsidR="00C70A02" w:rsidRPr="00C70A02">
        <w:rPr>
          <w:sz w:val="28"/>
          <w:szCs w:val="28"/>
        </w:rPr>
        <w:t xml:space="preserve">В ходе публичных обсуждений были даны </w:t>
      </w:r>
      <w:r w:rsidR="00C70A02" w:rsidRPr="00C70A02">
        <w:rPr>
          <w:color w:val="020C22"/>
          <w:sz w:val="28"/>
          <w:szCs w:val="28"/>
          <w:shd w:val="clear" w:color="auto" w:fill="FFFFFF"/>
        </w:rPr>
        <w:t xml:space="preserve">ответы на поступившие </w:t>
      </w:r>
      <w:r w:rsidR="00D06927">
        <w:rPr>
          <w:color w:val="020C22"/>
          <w:sz w:val="28"/>
          <w:szCs w:val="28"/>
          <w:shd w:val="clear" w:color="auto" w:fill="FFFFFF"/>
        </w:rPr>
        <w:t xml:space="preserve">от участников заседания </w:t>
      </w:r>
      <w:r w:rsidR="00C70A02" w:rsidRPr="00C70A02">
        <w:rPr>
          <w:color w:val="020C22"/>
          <w:sz w:val="28"/>
          <w:szCs w:val="28"/>
          <w:shd w:val="clear" w:color="auto" w:fill="FFFFFF"/>
        </w:rPr>
        <w:t>вопросы.</w:t>
      </w:r>
    </w:p>
    <w:p w:rsidR="003125BE" w:rsidRDefault="00BE1E38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меры призваны способствовать снижению</w:t>
      </w:r>
      <w:r w:rsidR="00C008EE" w:rsidRPr="00C70A02">
        <w:rPr>
          <w:sz w:val="28"/>
          <w:szCs w:val="28"/>
        </w:rPr>
        <w:t xml:space="preserve"> количество случаев нарушения музеями норм учета и хранения музейных предметов, а также </w:t>
      </w:r>
      <w:r w:rsidR="005E6705" w:rsidRPr="00C70A02">
        <w:rPr>
          <w:sz w:val="28"/>
          <w:szCs w:val="28"/>
        </w:rPr>
        <w:t xml:space="preserve">способствовать </w:t>
      </w:r>
      <w:r>
        <w:rPr>
          <w:sz w:val="28"/>
          <w:szCs w:val="28"/>
        </w:rPr>
        <w:t>уменьшению</w:t>
      </w:r>
      <w:r w:rsidR="005E6705" w:rsidRPr="00C70A02">
        <w:rPr>
          <w:sz w:val="28"/>
          <w:szCs w:val="28"/>
        </w:rPr>
        <w:t xml:space="preserve"> административной нагрузки на подконтрольную сферу</w:t>
      </w:r>
      <w:r>
        <w:rPr>
          <w:sz w:val="28"/>
          <w:szCs w:val="28"/>
        </w:rPr>
        <w:t>.</w:t>
      </w:r>
    </w:p>
    <w:p w:rsidR="003125BE" w:rsidRPr="00C70A02" w:rsidRDefault="003125BE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50D1" w:rsidRDefault="00E250D1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6C12" w:rsidRPr="00E250D1" w:rsidRDefault="00AE6C12" w:rsidP="00E250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693D" w:rsidRPr="00E250D1" w:rsidRDefault="00C5693D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4CE" w:rsidRPr="00E250D1" w:rsidRDefault="00F934CE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Материалы публичного обсуждения результатов</w:t>
      </w:r>
    </w:p>
    <w:p w:rsidR="00F934CE" w:rsidRPr="00E250D1" w:rsidRDefault="00F934CE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правоприменительной практики контрольно-надзорной деятельности</w:t>
      </w:r>
    </w:p>
    <w:p w:rsidR="00F934CE" w:rsidRPr="005E6705" w:rsidRDefault="00F934CE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0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Департамента культуры и</w:t>
      </w:r>
      <w:r w:rsidRPr="005E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туризма Ивановской области </w:t>
      </w:r>
      <w:proofErr w:type="gramStart"/>
      <w:r w:rsidRPr="005E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</w:p>
    <w:p w:rsidR="00F934CE" w:rsidRPr="005E6705" w:rsidRDefault="00F934CE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E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proofErr w:type="gramEnd"/>
      <w:r w:rsidRPr="005E6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государственного контроля</w:t>
      </w:r>
    </w:p>
    <w:p w:rsidR="00F934CE" w:rsidRPr="005E6705" w:rsidRDefault="00F934CE" w:rsidP="00F93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705">
        <w:rPr>
          <w:rFonts w:ascii="Times New Roman" w:hAnsi="Times New Roman" w:cs="Times New Roman"/>
          <w:b/>
          <w:sz w:val="28"/>
          <w:szCs w:val="28"/>
        </w:rPr>
        <w:t>в отношении музейных предметов и музейных коллекций, включенных в состав государственной части Музейного фонда Российской Федерации, находящихся на территории Ивановской области</w:t>
      </w:r>
    </w:p>
    <w:p w:rsidR="00F934CE" w:rsidRPr="005E6705" w:rsidRDefault="00F934CE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4CE" w:rsidRDefault="00F934CE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6799" w:rsidRPr="004C4F15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публичного обсуждения результатов правоприменительной практики контрольно-надзорной деятельности Департамента культуры и туризма Ивановской области реализуют положения: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Федерального закона от 26 декабря 2008 г. N 294-ФЗ "О защите прав юридических лиц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индивидуальных предпринимателей при осуществлении</w:t>
      </w:r>
      <w:r w:rsidR="00074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(надзора) и муниципального контроля";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Стандарта комплексной профилактики нарушений обязательных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утвержденного протоколом заседания проектного комитета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основному направлению стратегического развития "Реформа контрольной и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надзорной деятельности от 12 сентября 2017 г. N 61(11);</w:t>
      </w:r>
    </w:p>
    <w:p w:rsidR="00A56799" w:rsidRPr="00C52BAE" w:rsidRDefault="00A56799" w:rsidP="00A56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hAnsi="Times New Roman" w:cs="Times New Roman"/>
          <w:sz w:val="28"/>
          <w:szCs w:val="28"/>
        </w:rPr>
        <w:t>- Программы профилактики нарушений обязательных требований законодательства в сфере музейного  дела в Ивановской области на 2019 год и плановый период на 2020-2021 годы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утвержденной приказом Департамента культуры Ивановской области от 28.06.2018 № 187.</w:t>
      </w:r>
    </w:p>
    <w:p w:rsidR="00A56799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99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обсуждения являются формой профилактических мероприятий, направленных на предупреждение нарушений обязательных требований законодательства Российской Федерации и иных нормативных правовых актов к состоянию сохранности и условиям хранения музейных предметов и музейных коллекций, включенных в состав государственной части Музейного фонда Российской Федерации, находящихся в собственности Ивановской области, и проводятся в целях: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обеспечения включения подконтрольных субъектов в процесс</w:t>
      </w:r>
      <w:r w:rsidR="00F3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контрольно-надзорным органом по имеющимся</w:t>
      </w:r>
      <w:r w:rsidR="00F3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осуществления контрольно-надзорной деятельности и</w:t>
      </w:r>
      <w:r w:rsidR="00F3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профилактической работы, их качества и результативности;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вовлечения в обсуждение вопросов осуществления контрольно-надзорной деятельности и проведения профилактической работы</w:t>
      </w:r>
      <w:r w:rsidR="00F36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максимального количества заинтересованных субъектов;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регулярного анализа и обновления программ профилактики нарушений обязательных требований.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обобщения и анализа правоприменительной практики являются: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доступности сведений о правоприменительной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практике Департамента культуры и туризма Ивановской области путем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для подконтрольных субъектов;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совершенствование нормативных правовых актов для устранения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устаревших, дублирующих и избыточных обязательных требований;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повышения результативности и эффективности контрольно-надзорной деятельности;</w:t>
      </w:r>
    </w:p>
    <w:p w:rsidR="00A56799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путей по минимизации причинения вреда охраняемым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ценностям при оптимальном использовании материальных,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и кадровых ресурсов органа регионального государственного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контроля, Департамента культуры и туризма Ивановской области, позволяющих соблюдать в соответствии с действующим законодательством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 плановых и внеплановых проверок подконтрольных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субъектов.</w:t>
      </w:r>
    </w:p>
    <w:p w:rsidR="005B7C39" w:rsidRPr="00C52BAE" w:rsidRDefault="005B7C3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99" w:rsidRPr="00C52BAE" w:rsidRDefault="00A56799" w:rsidP="009D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обобщения и анализа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проблемных вопросов применения органом регионального государственного контроля в отношении музейных предметов и музейных коллекций, включенных в состав Музейного фонда РФ, Департаментом культуры и туризма Ивановской области, обязательных</w:t>
      </w:r>
      <w:r w:rsidR="00F6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оптимальных решений проблемных вопросов</w:t>
      </w:r>
      <w:r w:rsidR="00F6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правоприменительной практики с привлечением заинтересованных лиц и</w:t>
      </w:r>
      <w:r w:rsidR="00F62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реализация;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устаревших, дублирующих и избыточных обязательных</w:t>
      </w:r>
      <w:r w:rsidR="003B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подготовка и внесение предложений по их устранению;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совершенствованию законодательства;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типичных нарушений обязательных требований и</w:t>
      </w:r>
      <w:r w:rsidR="003B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реализации профилактических мероприятий</w:t>
      </w:r>
      <w:r w:rsidR="003B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их предупреждения;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7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рекомендаций в отношении мер, которые должны</w:t>
      </w:r>
      <w:r w:rsidR="003B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применяться органом регионального государственного контроля,</w:t>
      </w:r>
      <w:r w:rsidR="003B0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Департаментом культуры и туризма Ивановской области, в целях недопущения типичны нарушений обязательных требований.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99" w:rsidRPr="00C52BAE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Отнесение подконтрольных субъектов к определенной категории риска (класса опасности) в настоящее время не осуществляется в связи с тем, что региональный государственный контроль в отношении музейных предметов и музейных коллекций, включенных в состав Музейного фонда Российской Федерации, не отнесен к видам государственного контроля (надзора), осуществляемым с применением </w:t>
      </w:r>
      <w:proofErr w:type="spellStart"/>
      <w:proofErr w:type="gramStart"/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риск-ориентированного</w:t>
      </w:r>
      <w:proofErr w:type="spellEnd"/>
      <w:proofErr w:type="gramEnd"/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</w:t>
      </w:r>
    </w:p>
    <w:p w:rsidR="00A56799" w:rsidRPr="00C52BAE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Ключевым наиболее значимым риском является угроза причинения вреда музейным предметам и музейным коллекциям, включенным в состав Музейного фонда Российской Федерации.</w:t>
      </w:r>
    </w:p>
    <w:p w:rsidR="00A56799" w:rsidRPr="00C52BAE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799" w:rsidRPr="00C52BAE" w:rsidRDefault="00A56799" w:rsidP="009D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Текущими и ожидаемыми тенденциями, которые могут оказать влияние на состояние подконтрольной сферы, являются: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обязательных требований;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обучение и повышение квалификации государственных служащих</w:t>
      </w:r>
      <w:r w:rsidR="00062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 культуры и туризма Ивановской области, осуществляющих</w:t>
      </w:r>
      <w:r w:rsidR="009D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государственный контроль.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49C" w:rsidRPr="0083459C" w:rsidRDefault="00FA349C" w:rsidP="00FA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проведения внеплановых проверок в 2019 году в отношении подконтрольных Департаменту культуры Ивановской области субъектов отсутствовали, внеплановые проверки не проводились, типовые и массовые нарушения обязательных требований не выявились, меры административной и иной публично-правовой ответственности не применялись.</w:t>
      </w:r>
    </w:p>
    <w:p w:rsidR="00FA349C" w:rsidRPr="0083459C" w:rsidRDefault="00FA349C" w:rsidP="00FA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лановая выездная и документарная проверка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 законодательства о музейном 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роведена в 4 квартале 2019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 учреждения «</w:t>
      </w:r>
      <w:proofErr w:type="spellStart"/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Гаврилово-Посадский</w:t>
      </w:r>
      <w:proofErr w:type="spellEnd"/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музей».</w:t>
      </w:r>
    </w:p>
    <w:p w:rsidR="00FA349C" w:rsidRPr="0083459C" w:rsidRDefault="00FA349C" w:rsidP="00FA34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проверки осуществлен выезд, проведена проверка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и состояния документов, представленных муниципальным казенным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 «</w:t>
      </w:r>
      <w:proofErr w:type="spellStart"/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Гаврилово-Посадский</w:t>
      </w:r>
      <w:proofErr w:type="spellEnd"/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краеведческий музей»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соблюдения условий хранения музейных предметов и музейных коллекций.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проверки был выявлен ряд нарушений музейного дела.</w:t>
      </w:r>
    </w:p>
    <w:p w:rsidR="00FA349C" w:rsidRPr="00B62B36" w:rsidRDefault="00FA349C" w:rsidP="00FA34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проверки определены нарушения</w:t>
      </w:r>
      <w:r w:rsidRPr="008A2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4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A349C" w:rsidRPr="00B62B36" w:rsidRDefault="00FA349C" w:rsidP="00FA3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оформления документов;</w:t>
      </w:r>
    </w:p>
    <w:p w:rsidR="00FA349C" w:rsidRPr="00B62B36" w:rsidRDefault="00FA349C" w:rsidP="00FA3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обеспечения условий хранения музейных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ценностей;</w:t>
      </w:r>
    </w:p>
    <w:p w:rsidR="00FA349C" w:rsidRPr="00B62B36" w:rsidRDefault="00FA349C" w:rsidP="00FA3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обеспечения условий экспонирования музейных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ценностей;</w:t>
      </w:r>
    </w:p>
    <w:p w:rsidR="00FA349C" w:rsidRPr="00B62B36" w:rsidRDefault="00FA349C" w:rsidP="00FA34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обеспечения условий приема музейных ценностей.</w:t>
      </w:r>
    </w:p>
    <w:p w:rsidR="00FA349C" w:rsidRPr="00A46C0A" w:rsidRDefault="00FA349C" w:rsidP="00FA349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56799" w:rsidRPr="00C52BAE" w:rsidRDefault="00A56799" w:rsidP="009D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Профилактическими мероприятиями, проводимыми Департаментом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 Ивановской области в 2019 года являются:</w:t>
      </w:r>
    </w:p>
    <w:p w:rsidR="00A56799" w:rsidRPr="00C52BAE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актуальной редакции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государственной функции по осуществлению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в отношении музейных предметов и музейных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коллекций, включенных в состав Музейного фонда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целях приведения административного регламента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 изменениями действующего законодательства;</w:t>
      </w:r>
    </w:p>
    <w:p w:rsidR="00A56799" w:rsidRPr="00204411" w:rsidRDefault="00A56799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актуальном состоянии перечня нормативных правовых актов, содержащих обязательные требования.</w:t>
      </w:r>
    </w:p>
    <w:p w:rsidR="00A56799" w:rsidRPr="00204411" w:rsidRDefault="00A56799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4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консультаций с представителями музеев</w:t>
      </w:r>
      <w:r w:rsidR="00062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799" w:rsidRPr="00204411" w:rsidRDefault="00A56799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799" w:rsidRPr="00204411" w:rsidRDefault="00A56799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разъяснения подконтрольным субъектам вопросов, связанных с соблюдением обязательных требований, разрешения сложных правовых ситуаций, в том числе касающихся осуществления контрольно-надзорной деятельности, на официальном портале Департамента существует раздел по всем видам государственного контроля (надзора) «Государственный контроль (надзор)», содержащий в себе подраздел </w:t>
      </w:r>
      <w:hyperlink r:id="rId4" w:history="1">
        <w:r w:rsidRPr="002044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«Перечень актов, содержащих обязательные требования, соблюдение которых оценивается при </w:t>
        </w:r>
        <w:r w:rsidRPr="002044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lastRenderedPageBreak/>
          <w:t>проведении мероприятий по контролю при осуществлении вида государственного контроля (надзора)»</w:t>
        </w:r>
      </w:hyperlink>
      <w:r w:rsidRPr="00204411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20441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нормативно-правовые акты, регулирующие деятельность </w:t>
      </w:r>
      <w:r w:rsidRPr="00604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4411">
        <w:rPr>
          <w:rFonts w:ascii="Times New Roman" w:hAnsi="Times New Roman" w:cs="Times New Roman"/>
          <w:sz w:val="28"/>
          <w:szCs w:val="28"/>
        </w:rPr>
        <w:t xml:space="preserve"> (http://dkt.ivanovoobl.ru/deyatelnost/kontrolno-nadzornaya-deyatelnost/kontrol-nadzornaya-deyatelnost-v-muzeyakh/)</w:t>
      </w:r>
      <w:r w:rsidR="000627F0">
        <w:rPr>
          <w:rFonts w:ascii="Times New Roman" w:hAnsi="Times New Roman" w:cs="Times New Roman"/>
          <w:sz w:val="28"/>
          <w:szCs w:val="28"/>
        </w:rPr>
        <w:t>.</w:t>
      </w:r>
    </w:p>
    <w:p w:rsidR="00A56799" w:rsidRDefault="00A56799" w:rsidP="00A56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Департаментом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</w:t>
      </w:r>
      <w:r w:rsidRPr="000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онсультативная помощь</w:t>
      </w:r>
      <w:r w:rsidRPr="000E3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индивидуально (индивидуальные консультации), так и для неограниченного числа и (или) круга подконтрольных субъектов (общие консультации).</w:t>
      </w:r>
    </w:p>
    <w:p w:rsidR="00A56799" w:rsidRPr="00C52BAE" w:rsidRDefault="00A56799" w:rsidP="00A567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консультации предоставляются по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подконтрольного субъекта лично, по телефону либо письменно.</w:t>
      </w:r>
    </w:p>
    <w:p w:rsidR="00A56799" w:rsidRDefault="00A56799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лучаи типовых или массовых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требований подконтрольными субъектами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году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общие консультации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проводились и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Департамента не размещались</w:t>
      </w:r>
      <w:proofErr w:type="gramEnd"/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A84" w:rsidRPr="00C52BAE" w:rsidRDefault="009D1A84" w:rsidP="00A567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36A3" w:rsidRPr="00C52BAE" w:rsidRDefault="00A036A3" w:rsidP="00A03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Профилактическими мероприятиями, проводимыми Департаментом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и туризма Ивановской области в 2019 года являются:</w:t>
      </w:r>
    </w:p>
    <w:p w:rsidR="00A036A3" w:rsidRPr="00C52BAE" w:rsidRDefault="00A036A3" w:rsidP="00A03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актуальной редакции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государственной функции по осуществлению регионального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контроля в отношении музейных предметов и музейных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коллекций, включенных в состав Музейного фонда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целях приведения административного регламента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с изменениями действующего законодательства;</w:t>
      </w:r>
    </w:p>
    <w:p w:rsidR="00A036A3" w:rsidRPr="00C52BAE" w:rsidRDefault="00A036A3" w:rsidP="00A03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в актуальном состоянии перечня нормативных правовых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актов, содержащих обязательные требования.</w:t>
      </w:r>
    </w:p>
    <w:p w:rsidR="00A036A3" w:rsidRPr="00C52BAE" w:rsidRDefault="00A036A3" w:rsidP="00A03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консультаций с представителями музеев</w:t>
      </w:r>
      <w:r w:rsidR="00F44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36A3" w:rsidRPr="00C52BAE" w:rsidRDefault="00A036A3" w:rsidP="00A03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13" w:rsidRDefault="00FB4513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13" w:rsidRDefault="00FB4513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3A" w:rsidRDefault="00143E3A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3A" w:rsidRDefault="00143E3A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3A" w:rsidRDefault="00143E3A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13" w:rsidRDefault="00FB4513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13" w:rsidRDefault="00FB4513" w:rsidP="004C4F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419" w:rsidRDefault="00E70419" w:rsidP="00605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419" w:rsidRDefault="00E70419" w:rsidP="00605C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419" w:rsidRPr="00C52BAE" w:rsidRDefault="00E70419" w:rsidP="00605C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0419" w:rsidRPr="00C52BAE" w:rsidSect="008E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7F64"/>
    <w:rsid w:val="000245D6"/>
    <w:rsid w:val="000627F0"/>
    <w:rsid w:val="00070436"/>
    <w:rsid w:val="00074D9C"/>
    <w:rsid w:val="000D5622"/>
    <w:rsid w:val="000D6DB1"/>
    <w:rsid w:val="000E3AD5"/>
    <w:rsid w:val="00143E3A"/>
    <w:rsid w:val="00151A97"/>
    <w:rsid w:val="00204411"/>
    <w:rsid w:val="002163C3"/>
    <w:rsid w:val="00261F07"/>
    <w:rsid w:val="002A43BE"/>
    <w:rsid w:val="002B7F64"/>
    <w:rsid w:val="002F0538"/>
    <w:rsid w:val="003125BE"/>
    <w:rsid w:val="00324519"/>
    <w:rsid w:val="00333A6B"/>
    <w:rsid w:val="00350AB5"/>
    <w:rsid w:val="0037104D"/>
    <w:rsid w:val="003B00C1"/>
    <w:rsid w:val="003F7275"/>
    <w:rsid w:val="004146BC"/>
    <w:rsid w:val="00456B3A"/>
    <w:rsid w:val="00464932"/>
    <w:rsid w:val="00495773"/>
    <w:rsid w:val="004B538D"/>
    <w:rsid w:val="004C4F15"/>
    <w:rsid w:val="00512288"/>
    <w:rsid w:val="00572240"/>
    <w:rsid w:val="005A7249"/>
    <w:rsid w:val="005B7C39"/>
    <w:rsid w:val="005E6705"/>
    <w:rsid w:val="0060483E"/>
    <w:rsid w:val="00605C95"/>
    <w:rsid w:val="006262B2"/>
    <w:rsid w:val="0063553C"/>
    <w:rsid w:val="006A3A31"/>
    <w:rsid w:val="00764AB8"/>
    <w:rsid w:val="007678A8"/>
    <w:rsid w:val="007B12C9"/>
    <w:rsid w:val="007E6073"/>
    <w:rsid w:val="007F7062"/>
    <w:rsid w:val="008147B0"/>
    <w:rsid w:val="0083459C"/>
    <w:rsid w:val="008816D5"/>
    <w:rsid w:val="00893396"/>
    <w:rsid w:val="008A2902"/>
    <w:rsid w:val="008E0642"/>
    <w:rsid w:val="00913092"/>
    <w:rsid w:val="00943554"/>
    <w:rsid w:val="009B3FEF"/>
    <w:rsid w:val="009D1A84"/>
    <w:rsid w:val="009E56F6"/>
    <w:rsid w:val="00A036A3"/>
    <w:rsid w:val="00A46C0A"/>
    <w:rsid w:val="00A56799"/>
    <w:rsid w:val="00AE6C12"/>
    <w:rsid w:val="00B42CC4"/>
    <w:rsid w:val="00B62B36"/>
    <w:rsid w:val="00B64ECC"/>
    <w:rsid w:val="00BA0B90"/>
    <w:rsid w:val="00BC20B1"/>
    <w:rsid w:val="00BD0818"/>
    <w:rsid w:val="00BE1E38"/>
    <w:rsid w:val="00BE639E"/>
    <w:rsid w:val="00C008EE"/>
    <w:rsid w:val="00C27E0F"/>
    <w:rsid w:val="00C376C3"/>
    <w:rsid w:val="00C52BAE"/>
    <w:rsid w:val="00C5693D"/>
    <w:rsid w:val="00C70A02"/>
    <w:rsid w:val="00C82F88"/>
    <w:rsid w:val="00CA49F6"/>
    <w:rsid w:val="00D06927"/>
    <w:rsid w:val="00D6341E"/>
    <w:rsid w:val="00D7539B"/>
    <w:rsid w:val="00DC5C5E"/>
    <w:rsid w:val="00E11548"/>
    <w:rsid w:val="00E250D1"/>
    <w:rsid w:val="00E47611"/>
    <w:rsid w:val="00E70419"/>
    <w:rsid w:val="00E7135E"/>
    <w:rsid w:val="00F046F2"/>
    <w:rsid w:val="00F05975"/>
    <w:rsid w:val="00F3646E"/>
    <w:rsid w:val="00F449EB"/>
    <w:rsid w:val="00F5480F"/>
    <w:rsid w:val="00F62E13"/>
    <w:rsid w:val="00F934CE"/>
    <w:rsid w:val="00FA349C"/>
    <w:rsid w:val="00FB0124"/>
    <w:rsid w:val="00FB4513"/>
    <w:rsid w:val="00FD1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2"/>
  </w:style>
  <w:style w:type="paragraph" w:styleId="1">
    <w:name w:val="heading 1"/>
    <w:basedOn w:val="a"/>
    <w:link w:val="10"/>
    <w:uiPriority w:val="9"/>
    <w:qFormat/>
    <w:rsid w:val="005E6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483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E6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kt.ivanovoobl.ru/wp-content/uploads/sites/20/2017/08/perechen-NPA-muz-kontro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gornakova</cp:lastModifiedBy>
  <cp:revision>95</cp:revision>
  <cp:lastPrinted>2019-12-23T12:12:00Z</cp:lastPrinted>
  <dcterms:created xsi:type="dcterms:W3CDTF">2019-12-18T07:20:00Z</dcterms:created>
  <dcterms:modified xsi:type="dcterms:W3CDTF">2019-12-24T11:48:00Z</dcterms:modified>
</cp:coreProperties>
</file>