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AF" w:rsidRPr="007D3C96" w:rsidRDefault="00B908AF" w:rsidP="00B90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96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</w:t>
      </w:r>
    </w:p>
    <w:p w:rsidR="00B908AF" w:rsidRPr="007D3C96" w:rsidRDefault="00B908AF" w:rsidP="00B90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C9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D3C96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</w:t>
      </w:r>
    </w:p>
    <w:p w:rsidR="00B908AF" w:rsidRDefault="00B908AF" w:rsidP="00B90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96">
        <w:rPr>
          <w:rFonts w:ascii="Times New Roman" w:hAnsi="Times New Roman" w:cs="Times New Roman"/>
          <w:b/>
          <w:sz w:val="28"/>
          <w:szCs w:val="28"/>
        </w:rPr>
        <w:t>об архивном деле в 2019 году</w:t>
      </w:r>
      <w:r w:rsidR="001F3290" w:rsidRPr="007D3C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08AF" w:rsidRPr="0035026A" w:rsidRDefault="00B908AF" w:rsidP="00B90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9C">
        <w:rPr>
          <w:rFonts w:ascii="Times New Roman" w:hAnsi="Times New Roman" w:cs="Times New Roman"/>
          <w:sz w:val="24"/>
          <w:szCs w:val="24"/>
        </w:rPr>
        <w:tab/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культуры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туризма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</w:t>
      </w:r>
      <w:r w:rsidRPr="0010769C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10769C">
        <w:rPr>
          <w:rFonts w:ascii="Times New Roman" w:hAnsi="Times New Roman" w:cs="Times New Roman"/>
          <w:sz w:val="24"/>
          <w:szCs w:val="24"/>
        </w:rPr>
        <w:t xml:space="preserve">)  в части осуществления </w:t>
      </w:r>
      <w:proofErr w:type="gramStart"/>
      <w:r w:rsidRPr="001076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769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архивном деле  определены 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026A">
        <w:rPr>
          <w:rFonts w:ascii="Times New Roman" w:hAnsi="Times New Roman" w:cs="Times New Roman"/>
          <w:sz w:val="24"/>
          <w:szCs w:val="24"/>
        </w:rPr>
        <w:t>равительств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026A">
        <w:rPr>
          <w:rFonts w:ascii="Times New Roman" w:hAnsi="Times New Roman" w:cs="Times New Roman"/>
          <w:sz w:val="24"/>
          <w:szCs w:val="24"/>
        </w:rPr>
        <w:t>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26A">
        <w:rPr>
          <w:rFonts w:ascii="Times New Roman" w:hAnsi="Times New Roman" w:cs="Times New Roman"/>
          <w:sz w:val="24"/>
          <w:szCs w:val="24"/>
        </w:rPr>
        <w:t xml:space="preserve">от 4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026A">
        <w:rPr>
          <w:rFonts w:ascii="Times New Roman" w:hAnsi="Times New Roman" w:cs="Times New Roman"/>
          <w:sz w:val="24"/>
          <w:szCs w:val="24"/>
        </w:rPr>
        <w:t xml:space="preserve"> 507-п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35026A">
        <w:rPr>
          <w:rFonts w:ascii="Times New Roman" w:hAnsi="Times New Roman" w:cs="Times New Roman"/>
          <w:sz w:val="24"/>
          <w:szCs w:val="24"/>
        </w:rPr>
        <w:t xml:space="preserve">б утверждении положения 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026A">
        <w:rPr>
          <w:rFonts w:ascii="Times New Roman" w:hAnsi="Times New Roman" w:cs="Times New Roman"/>
          <w:sz w:val="24"/>
          <w:szCs w:val="24"/>
        </w:rPr>
        <w:t>епартаменте культуры и туризма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5026A">
        <w:rPr>
          <w:rFonts w:ascii="Times New Roman" w:hAnsi="Times New Roman" w:cs="Times New Roman"/>
          <w:sz w:val="24"/>
          <w:szCs w:val="24"/>
        </w:rPr>
        <w:t>вановской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08AF" w:rsidRPr="0010769C" w:rsidRDefault="00B908AF" w:rsidP="00B90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6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69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архивном деле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10769C">
        <w:rPr>
          <w:rFonts w:ascii="Times New Roman" w:hAnsi="Times New Roman" w:cs="Times New Roman"/>
          <w:sz w:val="24"/>
          <w:szCs w:val="24"/>
        </w:rPr>
        <w:t xml:space="preserve"> осуществляет на основании следующих правовых актов:</w:t>
      </w:r>
    </w:p>
    <w:p w:rsidR="00B908AF" w:rsidRPr="0010769C" w:rsidRDefault="00B908AF" w:rsidP="00B90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9C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hyperlink r:id="rId8" w:history="1">
        <w:r w:rsidRPr="0010769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0769C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294-ФЗ);</w:t>
      </w:r>
    </w:p>
    <w:p w:rsidR="00B908AF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69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10769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0769C">
        <w:rPr>
          <w:rFonts w:ascii="Times New Roman" w:hAnsi="Times New Roman" w:cs="Times New Roman"/>
          <w:sz w:val="24"/>
          <w:szCs w:val="24"/>
        </w:rPr>
        <w:t xml:space="preserve"> от 22 октября 2004 года № 125-ФЗ «Об архивном деле в Российской Федерации»;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B908AF" w:rsidRPr="00601C61" w:rsidRDefault="00080674" w:rsidP="00B908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908AF" w:rsidRPr="0086034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B908AF" w:rsidRPr="00860346">
        <w:rPr>
          <w:rFonts w:ascii="Times New Roman" w:hAnsi="Times New Roman" w:cs="Times New Roman"/>
          <w:sz w:val="24"/>
          <w:szCs w:val="24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утвержденные приказом Министерства культуры и массовых коммуникаций </w:t>
      </w:r>
      <w:r w:rsidR="00B908AF" w:rsidRPr="00601C61">
        <w:rPr>
          <w:rFonts w:ascii="Times New Roman" w:hAnsi="Times New Roman" w:cs="Times New Roman"/>
          <w:sz w:val="24"/>
          <w:szCs w:val="24"/>
        </w:rPr>
        <w:t>Российской Федерации от 18 января 2007 г. № 19;</w:t>
      </w:r>
    </w:p>
    <w:p w:rsidR="00B908AF" w:rsidRDefault="00080674" w:rsidP="00B908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B908AF" w:rsidRPr="00601C6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B908AF"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Ивановской области от 01.03.2006 </w:t>
      </w:r>
      <w:r w:rsidR="00B908A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908AF"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18-ОЗ</w:t>
      </w:r>
      <w:r w:rsidR="00B90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908AF"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>Об архивном деле в Ивановской области</w:t>
      </w:r>
      <w:r w:rsidR="00B908A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B908AF"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08AF" w:rsidRDefault="00B908AF" w:rsidP="00B908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Департамента культуры и культурного наследия Ивановской области от 14.08.2014 № 48 «Административный регламент осуществления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епартаментом культуры и туризма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вановской области регионального государственного </w:t>
      </w:r>
      <w:proofErr w:type="gramStart"/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законодательства об архивном деле в пределах компетенции, определенной законодательством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1C61">
        <w:rPr>
          <w:rFonts w:ascii="Times New Roman" w:hAnsi="Times New Roman" w:cs="Times New Roman"/>
          <w:color w:val="000000" w:themeColor="text1"/>
          <w:sz w:val="24"/>
          <w:szCs w:val="24"/>
        </w:rPr>
        <w:t>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1D8D" w:rsidRDefault="00AB1D8D" w:rsidP="0008067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080674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перечисленные нормативные правовые акты размещены на сайте Департамента в разделе «К</w:t>
      </w:r>
      <w:r w:rsidR="00080674" w:rsidRPr="00080674">
        <w:rPr>
          <w:rFonts w:ascii="Times New Roman" w:hAnsi="Times New Roman" w:cs="Times New Roman"/>
          <w:color w:val="000000" w:themeColor="text1"/>
          <w:sz w:val="24"/>
          <w:szCs w:val="24"/>
        </w:rPr>
        <w:t>онтрольно-надзорная деятельность в архивах</w:t>
      </w:r>
      <w:r w:rsidR="00080674">
        <w:rPr>
          <w:rFonts w:ascii="Times New Roman" w:hAnsi="Times New Roman" w:cs="Times New Roman"/>
          <w:color w:val="000000" w:themeColor="text1"/>
          <w:sz w:val="24"/>
          <w:szCs w:val="24"/>
        </w:rPr>
        <w:t>» и поддерживается в актуальном состоянии.</w:t>
      </w:r>
      <w:bookmarkStart w:id="0" w:name="_GoBack"/>
      <w:bookmarkEnd w:id="0"/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9C">
        <w:rPr>
          <w:rFonts w:ascii="Times New Roman" w:hAnsi="Times New Roman" w:cs="Times New Roman"/>
          <w:sz w:val="24"/>
          <w:szCs w:val="24"/>
        </w:rPr>
        <w:t xml:space="preserve">План проверок </w:t>
      </w:r>
      <w:r>
        <w:rPr>
          <w:rFonts w:ascii="Times New Roman" w:hAnsi="Times New Roman" w:cs="Times New Roman"/>
          <w:sz w:val="24"/>
          <w:szCs w:val="24"/>
        </w:rPr>
        <w:t>формируется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10769C">
        <w:rPr>
          <w:rFonts w:ascii="Times New Roman" w:hAnsi="Times New Roman" w:cs="Times New Roman"/>
          <w:sz w:val="24"/>
          <w:szCs w:val="24"/>
        </w:rPr>
        <w:t xml:space="preserve"> в соответствии с порядком и требованиями, определенным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69C">
        <w:rPr>
          <w:rFonts w:ascii="Times New Roman" w:hAnsi="Times New Roman" w:cs="Times New Roman"/>
          <w:sz w:val="24"/>
          <w:szCs w:val="24"/>
        </w:rPr>
        <w:t xml:space="preserve"> Законом № 294-ФЗ, размещ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на открыт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0769C">
        <w:rPr>
          <w:rFonts w:ascii="Times New Roman" w:hAnsi="Times New Roman" w:cs="Times New Roman"/>
          <w:sz w:val="24"/>
          <w:szCs w:val="24"/>
        </w:rPr>
        <w:t xml:space="preserve"> для общего доступа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Pr="00107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769C">
        <w:rPr>
          <w:rFonts w:ascii="Times New Roman" w:hAnsi="Times New Roman" w:cs="Times New Roman"/>
          <w:sz w:val="24"/>
          <w:szCs w:val="24"/>
        </w:rPr>
        <w:t>ланов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0769C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10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в форме выездн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769C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69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 Законом № 294-ФЗ:</w:t>
      </w:r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69C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осуществляются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Pr="0010769C">
        <w:rPr>
          <w:rFonts w:ascii="Times New Roman" w:hAnsi="Times New Roman" w:cs="Times New Roman"/>
          <w:sz w:val="24"/>
          <w:szCs w:val="24"/>
        </w:rPr>
        <w:t>;</w:t>
      </w:r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уведомля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0769C">
        <w:rPr>
          <w:rFonts w:ascii="Times New Roman" w:hAnsi="Times New Roman" w:cs="Times New Roman"/>
          <w:sz w:val="24"/>
          <w:szCs w:val="24"/>
        </w:rPr>
        <w:t xml:space="preserve"> в установленные сроки о начале проведения проверки;</w:t>
      </w:r>
    </w:p>
    <w:p w:rsidR="00B908AF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проверок и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нформация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результатах 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ается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Департамента.</w:t>
      </w:r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проведении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проверк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позволяет объекту контроля 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заранее подготовиться к ней, обратиться за консультацией 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 отдела архивного дела Департамента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целью разрешения вопросов и устранения возможных нарушений.</w:t>
      </w:r>
    </w:p>
    <w:p w:rsidR="00B908AF" w:rsidRPr="0010769C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акты проверок были подписаны проверяемыми без каких-либо разногласий в части результатов проверок.</w:t>
      </w:r>
      <w:proofErr w:type="gramEnd"/>
    </w:p>
    <w:p w:rsidR="00B908AF" w:rsidRDefault="00B908AF" w:rsidP="00B90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D69">
        <w:rPr>
          <w:rFonts w:ascii="Times New Roman" w:hAnsi="Times New Roman" w:cs="Times New Roman"/>
          <w:sz w:val="24"/>
          <w:szCs w:val="24"/>
        </w:rPr>
        <w:t>В ходе проведенн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F1D69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1D69">
        <w:rPr>
          <w:rFonts w:ascii="Times New Roman" w:hAnsi="Times New Roman" w:cs="Times New Roman"/>
          <w:sz w:val="24"/>
          <w:szCs w:val="24"/>
        </w:rPr>
        <w:t xml:space="preserve">к соблюдения </w:t>
      </w:r>
      <w:r>
        <w:rPr>
          <w:rFonts w:ascii="Times New Roman" w:hAnsi="Times New Roman" w:cs="Times New Roman"/>
          <w:sz w:val="24"/>
          <w:szCs w:val="24"/>
        </w:rPr>
        <w:t xml:space="preserve">объектами контроля </w:t>
      </w:r>
      <w:r w:rsidRPr="004F1D69">
        <w:rPr>
          <w:rFonts w:ascii="Times New Roman" w:hAnsi="Times New Roman" w:cs="Times New Roman"/>
          <w:sz w:val="24"/>
          <w:szCs w:val="24"/>
        </w:rPr>
        <w:t xml:space="preserve">обязательных требований по обеспечению сохранности, учету, комплектованию и использованию </w:t>
      </w:r>
      <w:proofErr w:type="gramStart"/>
      <w:r w:rsidRPr="004F1D69">
        <w:rPr>
          <w:rFonts w:ascii="Times New Roman" w:hAnsi="Times New Roman" w:cs="Times New Roman"/>
          <w:sz w:val="24"/>
          <w:szCs w:val="24"/>
        </w:rPr>
        <w:t>архивных документов, отнесенных к составу Архивного фонда Российской Федерации и других архивных документов нарушений 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8AF" w:rsidRPr="0010769C" w:rsidRDefault="00B908AF" w:rsidP="00B90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регионального государственного </w:t>
      </w:r>
      <w:r w:rsidRPr="00B80533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 проводимого Департаментом в сфере архивного дела, в первую очередь направлена на</w:t>
      </w:r>
      <w:r w:rsidRPr="00B80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профилактику нарушений обязательных требований законодательства об архивном деле</w:t>
      </w:r>
      <w:r w:rsidRPr="00B80533">
        <w:rPr>
          <w:rFonts w:ascii="Times New Roman" w:hAnsi="Times New Roman" w:cs="Times New Roman"/>
          <w:sz w:val="24"/>
          <w:szCs w:val="24"/>
        </w:rPr>
        <w:t>.</w:t>
      </w:r>
    </w:p>
    <w:p w:rsidR="00B908AF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69C">
        <w:rPr>
          <w:rFonts w:ascii="Times New Roman" w:hAnsi="Times New Roman" w:cs="Times New Roman"/>
          <w:sz w:val="24"/>
          <w:szCs w:val="24"/>
        </w:rPr>
        <w:lastRenderedPageBreak/>
        <w:t>С этой целью плановая проверка включает в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69C">
        <w:rPr>
          <w:rFonts w:ascii="Times New Roman" w:hAnsi="Times New Roman" w:cs="Times New Roman"/>
          <w:sz w:val="24"/>
          <w:szCs w:val="24"/>
        </w:rPr>
        <w:t xml:space="preserve"> кроме проверочных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69C">
        <w:rPr>
          <w:rFonts w:ascii="Times New Roman" w:hAnsi="Times New Roman" w:cs="Times New Roman"/>
          <w:sz w:val="24"/>
          <w:szCs w:val="24"/>
        </w:rPr>
        <w:t xml:space="preserve"> проведение консультаций по вопросам соблюдения требований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78E" w:rsidRPr="00860346" w:rsidRDefault="007A478E" w:rsidP="007A47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46">
        <w:rPr>
          <w:rFonts w:ascii="Times New Roman" w:hAnsi="Times New Roman" w:cs="Times New Roman"/>
          <w:sz w:val="24"/>
          <w:szCs w:val="24"/>
        </w:rPr>
        <w:t>В соответствии с вышеуказанными нормативными актами, при проведении проверок предъявляются следующие требования к объектам контроля:</w:t>
      </w:r>
    </w:p>
    <w:p w:rsidR="007A478E" w:rsidRDefault="007A478E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наличие помещений под архивохранилища, 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отвечающих нормативным требованиям хранения архивных документов</w:t>
      </w:r>
      <w:r w:rsidR="007D3C9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A478E" w:rsidRDefault="007A478E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соблюдение сроков передачи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постоянного хранения в архив</w:t>
      </w:r>
      <w:r w:rsidR="007D3C9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A478E" w:rsidRDefault="007A478E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наличие</w:t>
      </w: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учетных до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кументов архива</w:t>
      </w:r>
      <w:r w:rsidR="007D3C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D3C96" w:rsidRDefault="007D3C96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08AF" w:rsidRDefault="00B908AF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69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Обобщая результаты плановых проверок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даны следующие рекомендации:</w:t>
      </w:r>
    </w:p>
    <w:p w:rsidR="007A478E" w:rsidRDefault="007A478E" w:rsidP="007A478E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478E" w:rsidRDefault="007A478E" w:rsidP="007A478E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</w:t>
      </w:r>
      <w:r w:rsidRPr="00F0719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аличие помещений под архивохранилища, отвечающих нормативным требованиям хранения архивных документов</w:t>
      </w:r>
    </w:p>
    <w:p w:rsidR="006A4C4B" w:rsidRPr="004C18C7" w:rsidRDefault="006A4C4B" w:rsidP="007A478E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8E" w:rsidRDefault="007A478E" w:rsidP="007A47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этой группе нарушений относится отсутствие помещения под архивохранилище, размещение в подвальных и чердачных помещениях. Оснащение деревянными, смешанными стеллажами, отсутствие стеллажей. Архивохранилище не оборудовано средствами пожаротушения, отсутствие охранной и пожарной сигнализации, несоблюдение температурно-влажностного, светового режимов.</w:t>
      </w:r>
    </w:p>
    <w:p w:rsidR="007A478E" w:rsidRPr="00F07191" w:rsidRDefault="007A478E" w:rsidP="007A47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C4B" w:rsidRDefault="006A4C4B" w:rsidP="007A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7A478E" w:rsidRPr="00534716">
        <w:rPr>
          <w:rFonts w:ascii="Times New Roman" w:hAnsi="Times New Roman" w:cs="Times New Roman"/>
          <w:b/>
          <w:sz w:val="24"/>
          <w:szCs w:val="24"/>
        </w:rPr>
        <w:t xml:space="preserve">облюдение сроков передачи документов </w:t>
      </w:r>
    </w:p>
    <w:p w:rsidR="007A478E" w:rsidRPr="004C18C7" w:rsidRDefault="007A478E" w:rsidP="007A4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16">
        <w:rPr>
          <w:rFonts w:ascii="Times New Roman" w:hAnsi="Times New Roman" w:cs="Times New Roman"/>
          <w:b/>
          <w:sz w:val="24"/>
          <w:szCs w:val="24"/>
        </w:rPr>
        <w:t xml:space="preserve">постоянного хранения в архив </w:t>
      </w:r>
    </w:p>
    <w:p w:rsidR="006A4C4B" w:rsidRDefault="007A478E" w:rsidP="007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4C4B" w:rsidRPr="006A4C4B" w:rsidRDefault="006A4C4B" w:rsidP="006A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C4B">
        <w:rPr>
          <w:rFonts w:ascii="Times New Roman" w:hAnsi="Times New Roman" w:cs="Times New Roman"/>
          <w:sz w:val="24"/>
          <w:szCs w:val="24"/>
        </w:rPr>
        <w:t>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архивы:</w:t>
      </w:r>
    </w:p>
    <w:p w:rsidR="006A4C4B" w:rsidRPr="006A4C4B" w:rsidRDefault="006A4C4B" w:rsidP="006A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C4B">
        <w:rPr>
          <w:rFonts w:ascii="Times New Roman" w:hAnsi="Times New Roman" w:cs="Times New Roman"/>
          <w:sz w:val="24"/>
          <w:szCs w:val="24"/>
        </w:rPr>
        <w:t>1) для документов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C4B">
        <w:rPr>
          <w:rFonts w:ascii="Times New Roman" w:hAnsi="Times New Roman" w:cs="Times New Roman"/>
          <w:sz w:val="24"/>
          <w:szCs w:val="24"/>
        </w:rPr>
        <w:t>и федеральных организаций - 15 лет;</w:t>
      </w:r>
    </w:p>
    <w:p w:rsidR="006A4C4B" w:rsidRPr="006A4C4B" w:rsidRDefault="006A4C4B" w:rsidP="006A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C4B">
        <w:rPr>
          <w:rFonts w:ascii="Times New Roman" w:hAnsi="Times New Roman" w:cs="Times New Roman"/>
          <w:sz w:val="24"/>
          <w:szCs w:val="24"/>
        </w:rPr>
        <w:t>2) для документов органов государственной власти и организаций субъектов Российской Федерации - 10 лет;</w:t>
      </w:r>
    </w:p>
    <w:p w:rsidR="006A4C4B" w:rsidRPr="006A4C4B" w:rsidRDefault="006A4C4B" w:rsidP="006A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C4B">
        <w:rPr>
          <w:rFonts w:ascii="Times New Roman" w:hAnsi="Times New Roman" w:cs="Times New Roman"/>
          <w:sz w:val="24"/>
          <w:szCs w:val="24"/>
        </w:rPr>
        <w:t>3) для документов органов местного самоуправления и муниципальных организаций - 5 лет;</w:t>
      </w:r>
    </w:p>
    <w:p w:rsidR="006A4C4B" w:rsidRDefault="006A4C4B" w:rsidP="007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78E" w:rsidRDefault="007A478E" w:rsidP="007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78E" w:rsidRDefault="007A478E" w:rsidP="007A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A13C8">
        <w:rPr>
          <w:rFonts w:ascii="Times New Roman" w:hAnsi="Times New Roman" w:cs="Times New Roman"/>
          <w:b/>
          <w:sz w:val="24"/>
          <w:szCs w:val="24"/>
        </w:rPr>
        <w:t>аличие учетных документов архива организации</w:t>
      </w:r>
    </w:p>
    <w:p w:rsidR="006A4C4B" w:rsidRDefault="007A478E" w:rsidP="007A4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4C4B" w:rsidRPr="006A4C4B" w:rsidRDefault="006A4C4B" w:rsidP="006A4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C4B">
        <w:rPr>
          <w:rFonts w:ascii="Times New Roman" w:hAnsi="Times New Roman" w:cs="Times New Roman"/>
          <w:sz w:val="24"/>
          <w:szCs w:val="24"/>
        </w:rPr>
        <w:t>В состав основных (обязательных) учетных документов архива входят:</w:t>
      </w:r>
    </w:p>
    <w:p w:rsidR="007D3C96" w:rsidRPr="007D3C96" w:rsidRDefault="006A4C4B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4C4B">
        <w:rPr>
          <w:rFonts w:ascii="Times New Roman" w:hAnsi="Times New Roman" w:cs="Times New Roman"/>
          <w:sz w:val="24"/>
          <w:szCs w:val="24"/>
        </w:rPr>
        <w:t>книга учета поступлений документов</w:t>
      </w:r>
      <w:r w:rsidR="007D3C96" w:rsidRPr="007D3C96">
        <w:rPr>
          <w:rFonts w:ascii="Times New Roman" w:hAnsi="Times New Roman" w:cs="Times New Roman"/>
          <w:sz w:val="24"/>
          <w:szCs w:val="24"/>
        </w:rPr>
        <w:t>;</w:t>
      </w:r>
    </w:p>
    <w:p w:rsidR="006A4C4B" w:rsidRPr="006A4C4B" w:rsidRDefault="006A4C4B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4C4B">
        <w:rPr>
          <w:rFonts w:ascii="Times New Roman" w:hAnsi="Times New Roman" w:cs="Times New Roman"/>
          <w:sz w:val="24"/>
          <w:szCs w:val="24"/>
        </w:rPr>
        <w:t>список фондов</w:t>
      </w:r>
      <w:r w:rsidR="007D3C96" w:rsidRPr="007D3C96">
        <w:rPr>
          <w:rFonts w:ascii="Times New Roman" w:hAnsi="Times New Roman" w:cs="Times New Roman"/>
          <w:sz w:val="24"/>
          <w:szCs w:val="24"/>
        </w:rPr>
        <w:t>;</w:t>
      </w:r>
    </w:p>
    <w:p w:rsidR="006A4C4B" w:rsidRPr="006A4C4B" w:rsidRDefault="006A4C4B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4C4B">
        <w:rPr>
          <w:rFonts w:ascii="Times New Roman" w:hAnsi="Times New Roman" w:cs="Times New Roman"/>
          <w:sz w:val="24"/>
          <w:szCs w:val="24"/>
        </w:rPr>
        <w:t>лист фонда</w:t>
      </w:r>
      <w:r w:rsidR="007D3C96" w:rsidRPr="007D3C96">
        <w:rPr>
          <w:rFonts w:ascii="Times New Roman" w:hAnsi="Times New Roman" w:cs="Times New Roman"/>
          <w:sz w:val="24"/>
          <w:szCs w:val="24"/>
        </w:rPr>
        <w:t>;</w:t>
      </w:r>
    </w:p>
    <w:p w:rsidR="006A4C4B" w:rsidRPr="006A4C4B" w:rsidRDefault="007D3C96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C4B" w:rsidRPr="006A4C4B">
        <w:rPr>
          <w:rFonts w:ascii="Times New Roman" w:hAnsi="Times New Roman" w:cs="Times New Roman"/>
          <w:sz w:val="24"/>
          <w:szCs w:val="24"/>
        </w:rPr>
        <w:t>опись дел, документов</w:t>
      </w:r>
      <w:r w:rsidRPr="007D3C96">
        <w:rPr>
          <w:rFonts w:ascii="Times New Roman" w:hAnsi="Times New Roman" w:cs="Times New Roman"/>
          <w:sz w:val="24"/>
          <w:szCs w:val="24"/>
        </w:rPr>
        <w:t>;</w:t>
      </w:r>
    </w:p>
    <w:p w:rsidR="006A4C4B" w:rsidRPr="006A4C4B" w:rsidRDefault="007D3C96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C4B" w:rsidRPr="006A4C4B">
        <w:rPr>
          <w:rFonts w:ascii="Times New Roman" w:hAnsi="Times New Roman" w:cs="Times New Roman"/>
          <w:sz w:val="24"/>
          <w:szCs w:val="24"/>
        </w:rPr>
        <w:t>реестр описей дел, документов - для регистрации описей дел, документов, учета их количества и состава;</w:t>
      </w:r>
    </w:p>
    <w:p w:rsidR="006A4C4B" w:rsidRDefault="007D3C96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C4B" w:rsidRPr="006A4C4B">
        <w:rPr>
          <w:rFonts w:ascii="Times New Roman" w:hAnsi="Times New Roman" w:cs="Times New Roman"/>
          <w:sz w:val="24"/>
          <w:szCs w:val="24"/>
        </w:rPr>
        <w:t>паспорт архивохранилища;</w:t>
      </w:r>
    </w:p>
    <w:p w:rsidR="007D3C96" w:rsidRDefault="007D3C96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C96">
        <w:rPr>
          <w:rFonts w:ascii="Times New Roman" w:hAnsi="Times New Roman" w:cs="Times New Roman"/>
          <w:sz w:val="24"/>
          <w:szCs w:val="24"/>
        </w:rPr>
        <w:t>дело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4C4B" w:rsidRDefault="007D3C96" w:rsidP="007D3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C96">
        <w:rPr>
          <w:rFonts w:ascii="Times New Roman" w:hAnsi="Times New Roman" w:cs="Times New Roman"/>
          <w:sz w:val="24"/>
          <w:szCs w:val="24"/>
        </w:rPr>
        <w:t>лист-заверитель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C96" w:rsidRDefault="007D3C96" w:rsidP="007D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C4B" w:rsidRDefault="006A4C4B" w:rsidP="007A4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9B" w:rsidRDefault="00FE3B9B" w:rsidP="00B908A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B908AF" w:rsidRDefault="00B908AF" w:rsidP="00B908AF">
      <w:pPr>
        <w:pStyle w:val="ConsPlusNormal"/>
        <w:ind w:firstLine="708"/>
        <w:jc w:val="both"/>
      </w:pPr>
    </w:p>
    <w:p w:rsidR="001E6D28" w:rsidRDefault="001E6D28"/>
    <w:sectPr w:rsidR="001E6D28" w:rsidSect="001A5AD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2F" w:rsidRDefault="008754D6">
      <w:pPr>
        <w:spacing w:after="0" w:line="240" w:lineRule="auto"/>
      </w:pPr>
      <w:r>
        <w:separator/>
      </w:r>
    </w:p>
  </w:endnote>
  <w:endnote w:type="continuationSeparator" w:id="0">
    <w:p w:rsidR="006F2D2F" w:rsidRDefault="0087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2F" w:rsidRDefault="008754D6">
      <w:pPr>
        <w:spacing w:after="0" w:line="240" w:lineRule="auto"/>
      </w:pPr>
      <w:r>
        <w:separator/>
      </w:r>
    </w:p>
  </w:footnote>
  <w:footnote w:type="continuationSeparator" w:id="0">
    <w:p w:rsidR="006F2D2F" w:rsidRDefault="0087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89297"/>
      <w:docPartObj>
        <w:docPartGallery w:val="Page Numbers (Top of Page)"/>
        <w:docPartUnique/>
      </w:docPartObj>
    </w:sdtPr>
    <w:sdtEndPr/>
    <w:sdtContent>
      <w:p w:rsidR="001A5AD0" w:rsidRDefault="001F3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74">
          <w:rPr>
            <w:noProof/>
          </w:rPr>
          <w:t>2</w:t>
        </w:r>
        <w:r>
          <w:fldChar w:fldCharType="end"/>
        </w:r>
      </w:p>
    </w:sdtContent>
  </w:sdt>
  <w:p w:rsidR="001A5AD0" w:rsidRDefault="000806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2DAB"/>
    <w:multiLevelType w:val="hybridMultilevel"/>
    <w:tmpl w:val="C59EDCD4"/>
    <w:lvl w:ilvl="0" w:tplc="E236D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F"/>
    <w:rsid w:val="00080674"/>
    <w:rsid w:val="001E6D28"/>
    <w:rsid w:val="001F3290"/>
    <w:rsid w:val="002771FD"/>
    <w:rsid w:val="006A4C4B"/>
    <w:rsid w:val="006F2D2F"/>
    <w:rsid w:val="007A478E"/>
    <w:rsid w:val="007A7BE4"/>
    <w:rsid w:val="007D3C96"/>
    <w:rsid w:val="008754D6"/>
    <w:rsid w:val="00AB1D8D"/>
    <w:rsid w:val="00B908AF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AF"/>
    <w:pPr>
      <w:spacing w:after="160" w:line="259" w:lineRule="auto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8AF"/>
    <w:pPr>
      <w:widowControl w:val="0"/>
      <w:autoSpaceDE w:val="0"/>
      <w:autoSpaceDN w:val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AF"/>
    <w:rPr>
      <w:rFonts w:asciiTheme="minorHAnsi" w:hAnsiTheme="minorHAnsi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AF"/>
    <w:pPr>
      <w:spacing w:after="160" w:line="259" w:lineRule="auto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8AF"/>
    <w:pPr>
      <w:widowControl w:val="0"/>
      <w:autoSpaceDE w:val="0"/>
      <w:autoSpaceDN w:val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8AF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4A73E9B27CA61FCCA81624BFAD50A5F0126BEDB3F1514707E9F8CB2C5DD1C4B95460EABGEe0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DEF4CBDBEEA27A74EA6161BA93A49497C28909E1A27A8B5AA619C364D55310B6F85AFDF5A1E136BCEF8DFFBB7FA6DEEDO8Z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E4A73E9B27CA61FCCA81624BFAD50A550621B5D53C481E7827938EB5CA820B4CDC4A0FAEE9B9G5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4A73E9B27CA61FCCA81624BFAD50A5C082FBED4371514707E9F8CB2C5DD1C4B95460EAEE9B957GAe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М.В.</dc:creator>
  <cp:lastModifiedBy>Симонова М.В.</cp:lastModifiedBy>
  <cp:revision>5</cp:revision>
  <cp:lastPrinted>2019-12-09T09:37:00Z</cp:lastPrinted>
  <dcterms:created xsi:type="dcterms:W3CDTF">2019-12-04T14:01:00Z</dcterms:created>
  <dcterms:modified xsi:type="dcterms:W3CDTF">2019-12-10T13:49:00Z</dcterms:modified>
</cp:coreProperties>
</file>