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62B" w:rsidRDefault="0057262B">
      <w:pPr>
        <w:pStyle w:val="ConsPlusTitlePage"/>
      </w:pPr>
      <w:r>
        <w:t xml:space="preserve">Документ предоставлен </w:t>
      </w:r>
      <w:hyperlink r:id="rId5" w:history="1">
        <w:r>
          <w:rPr>
            <w:color w:val="0000FF"/>
          </w:rPr>
          <w:t>КонсультантПлюс</w:t>
        </w:r>
      </w:hyperlink>
      <w:r>
        <w:br/>
      </w:r>
    </w:p>
    <w:p w:rsidR="0057262B" w:rsidRDefault="0057262B">
      <w:pPr>
        <w:pStyle w:val="ConsPlusNormal"/>
        <w:outlineLvl w:val="0"/>
      </w:pPr>
    </w:p>
    <w:p w:rsidR="0057262B" w:rsidRDefault="0057262B">
      <w:pPr>
        <w:pStyle w:val="ConsPlusTitle"/>
        <w:jc w:val="center"/>
        <w:outlineLvl w:val="0"/>
      </w:pPr>
      <w:r>
        <w:t>ПРАВИТЕЛЬСТВО ИВАНОВСКОЙ ОБЛАСТИ</w:t>
      </w:r>
    </w:p>
    <w:p w:rsidR="0057262B" w:rsidRDefault="0057262B">
      <w:pPr>
        <w:pStyle w:val="ConsPlusTitle"/>
        <w:jc w:val="center"/>
      </w:pPr>
    </w:p>
    <w:p w:rsidR="0057262B" w:rsidRDefault="0057262B">
      <w:pPr>
        <w:pStyle w:val="ConsPlusTitle"/>
        <w:jc w:val="center"/>
      </w:pPr>
      <w:r>
        <w:t>ПОСТАНОВЛЕНИЕ</w:t>
      </w:r>
    </w:p>
    <w:p w:rsidR="0057262B" w:rsidRDefault="0057262B">
      <w:pPr>
        <w:pStyle w:val="ConsPlusTitle"/>
        <w:jc w:val="center"/>
      </w:pPr>
      <w:r>
        <w:t>от 4 декабря 2014 г. N 507-п</w:t>
      </w:r>
    </w:p>
    <w:p w:rsidR="0057262B" w:rsidRDefault="0057262B">
      <w:pPr>
        <w:pStyle w:val="ConsPlusTitle"/>
        <w:jc w:val="center"/>
      </w:pPr>
    </w:p>
    <w:p w:rsidR="0057262B" w:rsidRDefault="0057262B">
      <w:pPr>
        <w:pStyle w:val="ConsPlusTitle"/>
        <w:jc w:val="center"/>
      </w:pPr>
      <w:r>
        <w:t>ОБ УТВЕРЖДЕНИИ ПОЛОЖЕНИЯ О ДЕПАРТАМЕНТЕ КУЛЬТУРЫ И ТУРИЗМА</w:t>
      </w:r>
    </w:p>
    <w:p w:rsidR="0057262B" w:rsidRDefault="0057262B">
      <w:pPr>
        <w:pStyle w:val="ConsPlusTitle"/>
        <w:jc w:val="center"/>
      </w:pPr>
      <w:r>
        <w:t>ИВАНОВСКОЙ ОБЛАСТИ</w:t>
      </w:r>
    </w:p>
    <w:p w:rsidR="0057262B" w:rsidRDefault="005726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7262B">
        <w:trPr>
          <w:jc w:val="center"/>
        </w:trPr>
        <w:tc>
          <w:tcPr>
            <w:tcW w:w="9294" w:type="dxa"/>
            <w:tcBorders>
              <w:top w:val="nil"/>
              <w:left w:val="single" w:sz="24" w:space="0" w:color="CED3F1"/>
              <w:bottom w:val="nil"/>
              <w:right w:val="single" w:sz="24" w:space="0" w:color="F4F3F8"/>
            </w:tcBorders>
            <w:shd w:val="clear" w:color="auto" w:fill="F4F3F8"/>
          </w:tcPr>
          <w:p w:rsidR="0057262B" w:rsidRDefault="0057262B">
            <w:pPr>
              <w:pStyle w:val="ConsPlusNormal"/>
              <w:jc w:val="center"/>
            </w:pPr>
            <w:r>
              <w:rPr>
                <w:color w:val="392C69"/>
              </w:rPr>
              <w:t>Список изменяющих документов</w:t>
            </w:r>
          </w:p>
          <w:p w:rsidR="0057262B" w:rsidRDefault="0057262B">
            <w:pPr>
              <w:pStyle w:val="ConsPlusNormal"/>
              <w:jc w:val="center"/>
            </w:pPr>
            <w:proofErr w:type="gramStart"/>
            <w:r>
              <w:rPr>
                <w:color w:val="392C69"/>
              </w:rPr>
              <w:t>(в ред. Постановлений Правительства Ивановской области</w:t>
            </w:r>
            <w:proofErr w:type="gramEnd"/>
          </w:p>
          <w:p w:rsidR="0057262B" w:rsidRDefault="0057262B">
            <w:pPr>
              <w:pStyle w:val="ConsPlusNormal"/>
              <w:jc w:val="center"/>
            </w:pPr>
            <w:r>
              <w:rPr>
                <w:color w:val="392C69"/>
              </w:rPr>
              <w:t xml:space="preserve">от 09.09.2015 </w:t>
            </w:r>
            <w:hyperlink r:id="rId6" w:history="1">
              <w:r>
                <w:rPr>
                  <w:color w:val="0000FF"/>
                </w:rPr>
                <w:t>N 427-п</w:t>
              </w:r>
            </w:hyperlink>
            <w:r>
              <w:rPr>
                <w:color w:val="392C69"/>
              </w:rPr>
              <w:t xml:space="preserve">, от 24.12.2015 </w:t>
            </w:r>
            <w:hyperlink r:id="rId7" w:history="1">
              <w:r>
                <w:rPr>
                  <w:color w:val="0000FF"/>
                </w:rPr>
                <w:t>N 595-п</w:t>
              </w:r>
            </w:hyperlink>
            <w:r>
              <w:rPr>
                <w:color w:val="392C69"/>
              </w:rPr>
              <w:t xml:space="preserve">, от 03.08.2016 </w:t>
            </w:r>
            <w:hyperlink r:id="rId8" w:history="1">
              <w:r>
                <w:rPr>
                  <w:color w:val="0000FF"/>
                </w:rPr>
                <w:t>N 244-п</w:t>
              </w:r>
            </w:hyperlink>
            <w:r>
              <w:rPr>
                <w:color w:val="392C69"/>
              </w:rPr>
              <w:t>,</w:t>
            </w:r>
          </w:p>
          <w:p w:rsidR="0057262B" w:rsidRDefault="0057262B">
            <w:pPr>
              <w:pStyle w:val="ConsPlusNormal"/>
              <w:jc w:val="center"/>
            </w:pPr>
            <w:r>
              <w:rPr>
                <w:color w:val="392C69"/>
              </w:rPr>
              <w:t xml:space="preserve">от 28.02.2017 </w:t>
            </w:r>
            <w:hyperlink r:id="rId9" w:history="1">
              <w:r>
                <w:rPr>
                  <w:color w:val="0000FF"/>
                </w:rPr>
                <w:t>N 48-п</w:t>
              </w:r>
            </w:hyperlink>
            <w:r>
              <w:rPr>
                <w:color w:val="392C69"/>
              </w:rPr>
              <w:t xml:space="preserve">, от 16.08.2017 </w:t>
            </w:r>
            <w:hyperlink r:id="rId10" w:history="1">
              <w:r>
                <w:rPr>
                  <w:color w:val="0000FF"/>
                </w:rPr>
                <w:t>N 316-п</w:t>
              </w:r>
            </w:hyperlink>
            <w:r>
              <w:rPr>
                <w:color w:val="392C69"/>
              </w:rPr>
              <w:t xml:space="preserve">, от 16.07.2018 </w:t>
            </w:r>
            <w:hyperlink r:id="rId11" w:history="1">
              <w:r>
                <w:rPr>
                  <w:color w:val="0000FF"/>
                </w:rPr>
                <w:t>N 206-п</w:t>
              </w:r>
            </w:hyperlink>
            <w:r>
              <w:rPr>
                <w:color w:val="392C69"/>
              </w:rPr>
              <w:t>)</w:t>
            </w:r>
          </w:p>
        </w:tc>
      </w:tr>
    </w:tbl>
    <w:p w:rsidR="0057262B" w:rsidRDefault="0057262B">
      <w:pPr>
        <w:pStyle w:val="ConsPlusNormal"/>
        <w:jc w:val="center"/>
      </w:pPr>
    </w:p>
    <w:p w:rsidR="0057262B" w:rsidRDefault="0057262B">
      <w:pPr>
        <w:pStyle w:val="ConsPlusNormal"/>
        <w:ind w:firstLine="540"/>
        <w:jc w:val="both"/>
      </w:pPr>
      <w:r>
        <w:t xml:space="preserve">В соответствии с </w:t>
      </w:r>
      <w:hyperlink r:id="rId12" w:history="1">
        <w:r>
          <w:rPr>
            <w:color w:val="0000FF"/>
          </w:rPr>
          <w:t>частью 5 статьи 11</w:t>
        </w:r>
      </w:hyperlink>
      <w:r>
        <w:t xml:space="preserve"> Закона Ивановской области от 06.05.2011 N 42-ОЗ "О Правительстве Ивановской области и исполнительных органах государственной власти Ивановской области" Правительство Ивановской области постановляет:</w:t>
      </w:r>
    </w:p>
    <w:p w:rsidR="0057262B" w:rsidRDefault="0057262B">
      <w:pPr>
        <w:pStyle w:val="ConsPlusNormal"/>
        <w:ind w:firstLine="540"/>
        <w:jc w:val="both"/>
      </w:pPr>
    </w:p>
    <w:p w:rsidR="0057262B" w:rsidRDefault="0057262B">
      <w:pPr>
        <w:pStyle w:val="ConsPlusNormal"/>
        <w:ind w:firstLine="540"/>
        <w:jc w:val="both"/>
      </w:pPr>
      <w:r>
        <w:t xml:space="preserve">1. Утвердить </w:t>
      </w:r>
      <w:hyperlink w:anchor="P41" w:history="1">
        <w:r>
          <w:rPr>
            <w:color w:val="0000FF"/>
          </w:rPr>
          <w:t>Положение</w:t>
        </w:r>
      </w:hyperlink>
      <w:r>
        <w:t xml:space="preserve"> о Департаменте культуры и туризма Ивановской области (прилагается).</w:t>
      </w:r>
    </w:p>
    <w:p w:rsidR="0057262B" w:rsidRDefault="0057262B">
      <w:pPr>
        <w:pStyle w:val="ConsPlusNormal"/>
        <w:ind w:firstLine="540"/>
        <w:jc w:val="both"/>
      </w:pPr>
    </w:p>
    <w:p w:rsidR="0057262B" w:rsidRDefault="0057262B">
      <w:pPr>
        <w:pStyle w:val="ConsPlusNormal"/>
        <w:ind w:firstLine="540"/>
        <w:jc w:val="both"/>
      </w:pPr>
      <w:r>
        <w:t>2. Признать утратившими силу постановления Правительства Ивановской области:</w:t>
      </w:r>
    </w:p>
    <w:p w:rsidR="0057262B" w:rsidRDefault="0057262B">
      <w:pPr>
        <w:pStyle w:val="ConsPlusNormal"/>
        <w:ind w:firstLine="540"/>
        <w:jc w:val="both"/>
      </w:pPr>
    </w:p>
    <w:p w:rsidR="0057262B" w:rsidRDefault="0057262B">
      <w:pPr>
        <w:pStyle w:val="ConsPlusNormal"/>
        <w:ind w:firstLine="540"/>
        <w:jc w:val="both"/>
      </w:pPr>
      <w:r>
        <w:t xml:space="preserve">от 13.11.2012 </w:t>
      </w:r>
      <w:hyperlink r:id="rId13" w:history="1">
        <w:r>
          <w:rPr>
            <w:color w:val="0000FF"/>
          </w:rPr>
          <w:t>N 464-п</w:t>
        </w:r>
      </w:hyperlink>
      <w:r>
        <w:t xml:space="preserve"> "Об утверждении Положения о Департаменте культуры и культурного наследия Ивановской области";</w:t>
      </w:r>
    </w:p>
    <w:p w:rsidR="0057262B" w:rsidRDefault="0057262B">
      <w:pPr>
        <w:pStyle w:val="ConsPlusNormal"/>
        <w:spacing w:before="220"/>
        <w:ind w:firstLine="540"/>
        <w:jc w:val="both"/>
      </w:pPr>
      <w:r>
        <w:t xml:space="preserve">от 11.09.2013 </w:t>
      </w:r>
      <w:hyperlink r:id="rId14" w:history="1">
        <w:r>
          <w:rPr>
            <w:color w:val="0000FF"/>
          </w:rPr>
          <w:t>N 367-п</w:t>
        </w:r>
      </w:hyperlink>
      <w:r>
        <w:t xml:space="preserve"> "О внесении изменений в постановление Правительства Ивановской области от 13.11.2012 N 464-п "Об утверждении Положения о Департаменте культуры и культурного наследия Ивановской области";</w:t>
      </w:r>
    </w:p>
    <w:p w:rsidR="0057262B" w:rsidRDefault="0057262B">
      <w:pPr>
        <w:pStyle w:val="ConsPlusNormal"/>
        <w:spacing w:before="220"/>
        <w:ind w:firstLine="540"/>
        <w:jc w:val="both"/>
      </w:pPr>
      <w:r>
        <w:t xml:space="preserve">от 06.02.2014 </w:t>
      </w:r>
      <w:hyperlink r:id="rId15" w:history="1">
        <w:r>
          <w:rPr>
            <w:color w:val="0000FF"/>
          </w:rPr>
          <w:t>N 30-п</w:t>
        </w:r>
      </w:hyperlink>
      <w:r>
        <w:t xml:space="preserve"> "О внесении изменений в постановление Правительства Ивановской области от 13.11.2012 N 464-п "Об утверждении Положения о Департаменте культуры и культурного наследия Ивановской области";</w:t>
      </w:r>
    </w:p>
    <w:p w:rsidR="0057262B" w:rsidRDefault="0057262B">
      <w:pPr>
        <w:pStyle w:val="ConsPlusNormal"/>
        <w:spacing w:before="220"/>
        <w:ind w:firstLine="540"/>
        <w:jc w:val="both"/>
      </w:pPr>
      <w:r>
        <w:t xml:space="preserve">от 15.04.2014 </w:t>
      </w:r>
      <w:hyperlink r:id="rId16" w:history="1">
        <w:r>
          <w:rPr>
            <w:color w:val="0000FF"/>
          </w:rPr>
          <w:t>N 144-п</w:t>
        </w:r>
      </w:hyperlink>
      <w:r>
        <w:t xml:space="preserve"> "О внесении изменений в постановление Правительства Ивановской области от 13.11.2012 N 464-п "Об утверждении Положения о Департаменте культуры и культурного наследия Ивановской области".</w:t>
      </w:r>
    </w:p>
    <w:p w:rsidR="0057262B" w:rsidRDefault="0057262B">
      <w:pPr>
        <w:pStyle w:val="ConsPlusNormal"/>
        <w:ind w:firstLine="540"/>
        <w:jc w:val="both"/>
      </w:pPr>
    </w:p>
    <w:p w:rsidR="0057262B" w:rsidRDefault="0057262B">
      <w:pPr>
        <w:pStyle w:val="ConsPlusNormal"/>
        <w:ind w:firstLine="540"/>
        <w:jc w:val="both"/>
      </w:pPr>
      <w:r>
        <w:t>3. Настоящее постановление вступает в силу после его официального опубликования, но не ранее 01.01.2015.</w:t>
      </w:r>
    </w:p>
    <w:p w:rsidR="0057262B" w:rsidRDefault="0057262B">
      <w:pPr>
        <w:pStyle w:val="ConsPlusNormal"/>
        <w:ind w:firstLine="540"/>
        <w:jc w:val="both"/>
      </w:pPr>
    </w:p>
    <w:p w:rsidR="0057262B" w:rsidRDefault="0057262B">
      <w:pPr>
        <w:pStyle w:val="ConsPlusNormal"/>
        <w:jc w:val="right"/>
      </w:pPr>
      <w:proofErr w:type="gramStart"/>
      <w:r>
        <w:t>Исполняющий</w:t>
      </w:r>
      <w:proofErr w:type="gramEnd"/>
      <w:r>
        <w:t xml:space="preserve"> обязанности</w:t>
      </w:r>
    </w:p>
    <w:p w:rsidR="0057262B" w:rsidRDefault="0057262B">
      <w:pPr>
        <w:pStyle w:val="ConsPlusNormal"/>
        <w:jc w:val="right"/>
      </w:pPr>
      <w:r>
        <w:t>Председателя Правительства</w:t>
      </w:r>
    </w:p>
    <w:p w:rsidR="0057262B" w:rsidRDefault="0057262B">
      <w:pPr>
        <w:pStyle w:val="ConsPlusNormal"/>
        <w:jc w:val="right"/>
      </w:pPr>
      <w:r>
        <w:t>Ивановской области</w:t>
      </w:r>
    </w:p>
    <w:p w:rsidR="0057262B" w:rsidRDefault="0057262B">
      <w:pPr>
        <w:pStyle w:val="ConsPlusNormal"/>
        <w:jc w:val="right"/>
      </w:pPr>
      <w:r>
        <w:t>А.Г.ФОМИН</w:t>
      </w:r>
    </w:p>
    <w:p w:rsidR="0057262B" w:rsidRDefault="0057262B">
      <w:pPr>
        <w:pStyle w:val="ConsPlusNormal"/>
        <w:jc w:val="right"/>
      </w:pPr>
    </w:p>
    <w:p w:rsidR="0057262B" w:rsidRDefault="0057262B">
      <w:pPr>
        <w:pStyle w:val="ConsPlusNormal"/>
        <w:jc w:val="right"/>
      </w:pPr>
    </w:p>
    <w:p w:rsidR="0057262B" w:rsidRDefault="0057262B">
      <w:pPr>
        <w:pStyle w:val="ConsPlusNormal"/>
        <w:jc w:val="right"/>
      </w:pPr>
    </w:p>
    <w:p w:rsidR="0057262B" w:rsidRDefault="0057262B">
      <w:pPr>
        <w:pStyle w:val="ConsPlusNormal"/>
        <w:jc w:val="right"/>
      </w:pPr>
    </w:p>
    <w:p w:rsidR="0057262B" w:rsidRDefault="0057262B">
      <w:pPr>
        <w:pStyle w:val="ConsPlusNormal"/>
        <w:jc w:val="right"/>
      </w:pPr>
    </w:p>
    <w:p w:rsidR="0057262B" w:rsidRDefault="0057262B">
      <w:pPr>
        <w:pStyle w:val="ConsPlusNormal"/>
        <w:jc w:val="right"/>
        <w:outlineLvl w:val="0"/>
      </w:pPr>
      <w:r>
        <w:t>Приложение</w:t>
      </w:r>
    </w:p>
    <w:p w:rsidR="0057262B" w:rsidRDefault="0057262B">
      <w:pPr>
        <w:pStyle w:val="ConsPlusNormal"/>
        <w:jc w:val="right"/>
      </w:pPr>
      <w:r>
        <w:t>к постановлению</w:t>
      </w:r>
    </w:p>
    <w:p w:rsidR="0057262B" w:rsidRDefault="0057262B">
      <w:pPr>
        <w:pStyle w:val="ConsPlusNormal"/>
        <w:jc w:val="right"/>
      </w:pPr>
      <w:r>
        <w:lastRenderedPageBreak/>
        <w:t>Правительства</w:t>
      </w:r>
    </w:p>
    <w:p w:rsidR="0057262B" w:rsidRDefault="0057262B">
      <w:pPr>
        <w:pStyle w:val="ConsPlusNormal"/>
        <w:jc w:val="right"/>
      </w:pPr>
      <w:r>
        <w:t>Ивановской области</w:t>
      </w:r>
    </w:p>
    <w:p w:rsidR="0057262B" w:rsidRDefault="0057262B">
      <w:pPr>
        <w:pStyle w:val="ConsPlusNormal"/>
        <w:jc w:val="right"/>
      </w:pPr>
      <w:r>
        <w:t>от 04.12.2014 N 507-п</w:t>
      </w:r>
    </w:p>
    <w:p w:rsidR="0057262B" w:rsidRDefault="0057262B">
      <w:pPr>
        <w:pStyle w:val="ConsPlusNormal"/>
        <w:jc w:val="right"/>
      </w:pPr>
    </w:p>
    <w:p w:rsidR="0057262B" w:rsidRDefault="0057262B">
      <w:pPr>
        <w:pStyle w:val="ConsPlusTitle"/>
        <w:jc w:val="center"/>
      </w:pPr>
      <w:bookmarkStart w:id="0" w:name="P41"/>
      <w:bookmarkEnd w:id="0"/>
      <w:r>
        <w:t>ПОЛОЖЕНИЕ</w:t>
      </w:r>
    </w:p>
    <w:p w:rsidR="0057262B" w:rsidRDefault="0057262B">
      <w:pPr>
        <w:pStyle w:val="ConsPlusTitle"/>
        <w:jc w:val="center"/>
      </w:pPr>
      <w:r>
        <w:t>О ДЕПАРТАМЕНТЕ КУЛЬТУРЫ И ТУРИЗМА ИВАНОВСКОЙ ОБЛАСТИ</w:t>
      </w:r>
    </w:p>
    <w:p w:rsidR="0057262B" w:rsidRDefault="005726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7262B">
        <w:trPr>
          <w:jc w:val="center"/>
        </w:trPr>
        <w:tc>
          <w:tcPr>
            <w:tcW w:w="9294" w:type="dxa"/>
            <w:tcBorders>
              <w:top w:val="nil"/>
              <w:left w:val="single" w:sz="24" w:space="0" w:color="CED3F1"/>
              <w:bottom w:val="nil"/>
              <w:right w:val="single" w:sz="24" w:space="0" w:color="F4F3F8"/>
            </w:tcBorders>
            <w:shd w:val="clear" w:color="auto" w:fill="F4F3F8"/>
          </w:tcPr>
          <w:p w:rsidR="0057262B" w:rsidRDefault="0057262B">
            <w:pPr>
              <w:pStyle w:val="ConsPlusNormal"/>
              <w:jc w:val="center"/>
            </w:pPr>
            <w:r>
              <w:rPr>
                <w:color w:val="392C69"/>
              </w:rPr>
              <w:t>Список изменяющих документов</w:t>
            </w:r>
          </w:p>
          <w:p w:rsidR="0057262B" w:rsidRDefault="0057262B">
            <w:pPr>
              <w:pStyle w:val="ConsPlusNormal"/>
              <w:jc w:val="center"/>
            </w:pPr>
            <w:proofErr w:type="gramStart"/>
            <w:r>
              <w:rPr>
                <w:color w:val="392C69"/>
              </w:rPr>
              <w:t>(в ред. Постановлений Правительства Ивановской области</w:t>
            </w:r>
            <w:proofErr w:type="gramEnd"/>
          </w:p>
          <w:p w:rsidR="0057262B" w:rsidRDefault="0057262B">
            <w:pPr>
              <w:pStyle w:val="ConsPlusNormal"/>
              <w:jc w:val="center"/>
            </w:pPr>
            <w:r>
              <w:rPr>
                <w:color w:val="392C69"/>
              </w:rPr>
              <w:t xml:space="preserve">от 24.12.2015 </w:t>
            </w:r>
            <w:hyperlink r:id="rId17" w:history="1">
              <w:r>
                <w:rPr>
                  <w:color w:val="0000FF"/>
                </w:rPr>
                <w:t>N 595-п</w:t>
              </w:r>
            </w:hyperlink>
            <w:r>
              <w:rPr>
                <w:color w:val="392C69"/>
              </w:rPr>
              <w:t xml:space="preserve">, от 03.08.2016 </w:t>
            </w:r>
            <w:hyperlink r:id="rId18" w:history="1">
              <w:r>
                <w:rPr>
                  <w:color w:val="0000FF"/>
                </w:rPr>
                <w:t>N 244-п</w:t>
              </w:r>
            </w:hyperlink>
            <w:r>
              <w:rPr>
                <w:color w:val="392C69"/>
              </w:rPr>
              <w:t xml:space="preserve">, от 28.02.2017 </w:t>
            </w:r>
            <w:hyperlink r:id="rId19" w:history="1">
              <w:r>
                <w:rPr>
                  <w:color w:val="0000FF"/>
                </w:rPr>
                <w:t>N 48-п</w:t>
              </w:r>
            </w:hyperlink>
            <w:r>
              <w:rPr>
                <w:color w:val="392C69"/>
              </w:rPr>
              <w:t>,</w:t>
            </w:r>
          </w:p>
          <w:p w:rsidR="0057262B" w:rsidRDefault="0057262B">
            <w:pPr>
              <w:pStyle w:val="ConsPlusNormal"/>
              <w:jc w:val="center"/>
            </w:pPr>
            <w:r>
              <w:rPr>
                <w:color w:val="392C69"/>
              </w:rPr>
              <w:t xml:space="preserve">от 16.08.2017 </w:t>
            </w:r>
            <w:hyperlink r:id="rId20" w:history="1">
              <w:r>
                <w:rPr>
                  <w:color w:val="0000FF"/>
                </w:rPr>
                <w:t>N 316-п</w:t>
              </w:r>
            </w:hyperlink>
            <w:r>
              <w:rPr>
                <w:color w:val="392C69"/>
              </w:rPr>
              <w:t xml:space="preserve">, от 16.07.2018 </w:t>
            </w:r>
            <w:hyperlink r:id="rId21" w:history="1">
              <w:r>
                <w:rPr>
                  <w:color w:val="0000FF"/>
                </w:rPr>
                <w:t>N 206-п</w:t>
              </w:r>
            </w:hyperlink>
            <w:r>
              <w:rPr>
                <w:color w:val="392C69"/>
              </w:rPr>
              <w:t>)</w:t>
            </w:r>
          </w:p>
        </w:tc>
      </w:tr>
    </w:tbl>
    <w:p w:rsidR="0057262B" w:rsidRDefault="0057262B">
      <w:pPr>
        <w:pStyle w:val="ConsPlusNormal"/>
        <w:jc w:val="center"/>
      </w:pPr>
    </w:p>
    <w:p w:rsidR="0057262B" w:rsidRDefault="0057262B">
      <w:pPr>
        <w:pStyle w:val="ConsPlusNormal"/>
        <w:jc w:val="center"/>
        <w:outlineLvl w:val="1"/>
      </w:pPr>
      <w:r>
        <w:t>1. Общие положения</w:t>
      </w:r>
    </w:p>
    <w:p w:rsidR="0057262B" w:rsidRDefault="0057262B">
      <w:pPr>
        <w:pStyle w:val="ConsPlusNormal"/>
        <w:ind w:firstLine="540"/>
        <w:jc w:val="both"/>
      </w:pPr>
    </w:p>
    <w:p w:rsidR="0057262B" w:rsidRDefault="0057262B">
      <w:pPr>
        <w:pStyle w:val="ConsPlusNormal"/>
        <w:ind w:firstLine="540"/>
        <w:jc w:val="both"/>
      </w:pPr>
      <w:r>
        <w:t xml:space="preserve">1.1. </w:t>
      </w:r>
      <w:proofErr w:type="gramStart"/>
      <w:r>
        <w:t>Департамент культуры и туризма Ивановской области (далее - Департамент) является центральным исполнительным органом государственной власти Ивановской области, проводящим государственную политику и осуществляющим межотраслевое управление и координацию по вопросам культуры, искусства, образования в сфере культуры и искусства, поддержки народных художественных промыслов на территории Ивановской области (за исключением организаций народных художественных промыслов, перечень которых утверждается уполномоченным Правительством Российской Федерации федеральным органом исполнительной власти</w:t>
      </w:r>
      <w:proofErr w:type="gramEnd"/>
      <w:r>
        <w:t>), туризма, библиотечного и архивного дела, а также осуществляющим функции по региональному государственному контролю, нормативное правовое и функциональное регулирование в установленной настоящим Положением сфере деятельности.</w:t>
      </w:r>
    </w:p>
    <w:p w:rsidR="0057262B" w:rsidRDefault="0057262B">
      <w:pPr>
        <w:pStyle w:val="ConsPlusNormal"/>
        <w:spacing w:before="220"/>
        <w:ind w:firstLine="540"/>
        <w:jc w:val="both"/>
      </w:pPr>
      <w:r>
        <w:t xml:space="preserve">1.2. Департамент в своей деятельности руководствуется </w:t>
      </w:r>
      <w:hyperlink r:id="rId22" w:history="1">
        <w:r>
          <w:rPr>
            <w:color w:val="0000FF"/>
          </w:rPr>
          <w:t>Конституцией</w:t>
        </w:r>
      </w:hyperlink>
      <w:r>
        <w:t xml:space="preserve"> Российской Федерации, федеральными конституционными законами, федеральными законами, правовыми актами Президента Российской Федерации, Правительства Российской Федерации, федеральных органов исполнительной власти, </w:t>
      </w:r>
      <w:hyperlink r:id="rId23" w:history="1">
        <w:r>
          <w:rPr>
            <w:color w:val="0000FF"/>
          </w:rPr>
          <w:t>Уставом</w:t>
        </w:r>
      </w:hyperlink>
      <w:r>
        <w:t xml:space="preserve"> Ивановской области, законами Ивановской области, указами и распоряжениями Губернатора Ивановской области, постановлениями и распоряжениями Правительства Ивановской области, а также настоящим Положением.</w:t>
      </w:r>
    </w:p>
    <w:p w:rsidR="0057262B" w:rsidRDefault="0057262B">
      <w:pPr>
        <w:pStyle w:val="ConsPlusNormal"/>
        <w:spacing w:before="220"/>
        <w:ind w:firstLine="540"/>
        <w:jc w:val="both"/>
      </w:pPr>
      <w:r>
        <w:t xml:space="preserve">1.3. </w:t>
      </w:r>
      <w:proofErr w:type="gramStart"/>
      <w:r>
        <w:t>Департамент осуществляет свою деятельность как непосредственно, так и во взаимодействии с федеральными исполнительными органами государственной власти, федеральными учреждениями, органами государственной власти (государственными органами) Ивановской области, органами местного самоуправления муниципальных образований Ивановской области (далее - органы местного самоуправления), творческими союзами, общественными объединениями, организациями независимо от их организационно-правовой формы и формы собственности, средствами массовой информации.</w:t>
      </w:r>
      <w:proofErr w:type="gramEnd"/>
    </w:p>
    <w:p w:rsidR="0057262B" w:rsidRDefault="0057262B">
      <w:pPr>
        <w:pStyle w:val="ConsPlusNormal"/>
        <w:spacing w:before="220"/>
        <w:ind w:firstLine="540"/>
        <w:jc w:val="both"/>
      </w:pPr>
      <w:r>
        <w:t>1.4. Финансирование расходов на содержание Департамента осуществляется за счет средств областного бюджета.</w:t>
      </w:r>
    </w:p>
    <w:p w:rsidR="0057262B" w:rsidRDefault="0057262B">
      <w:pPr>
        <w:pStyle w:val="ConsPlusNormal"/>
        <w:spacing w:before="220"/>
        <w:ind w:firstLine="540"/>
        <w:jc w:val="both"/>
      </w:pPr>
      <w:r>
        <w:t>1.5. Структура и предельная штатная численность Департамента утверждаются Губернатором Ивановской области.</w:t>
      </w:r>
    </w:p>
    <w:p w:rsidR="0057262B" w:rsidRDefault="0057262B">
      <w:pPr>
        <w:pStyle w:val="ConsPlusNormal"/>
        <w:spacing w:before="220"/>
        <w:ind w:firstLine="540"/>
        <w:jc w:val="both"/>
      </w:pPr>
      <w:r>
        <w:t>1.6. Департамент входит в систему исполнительных органов государственной власти Ивановской области, является юридическим лицом, имеет самостоятельный баланс, лицевые счета, открытые в управлении Федерального казначейства по Ивановской области, печати с изображением Государственного герба Российской Федерации и герба Ивановской области, штампы и бланки со своим наименованием.</w:t>
      </w:r>
    </w:p>
    <w:p w:rsidR="0057262B" w:rsidRDefault="0057262B">
      <w:pPr>
        <w:pStyle w:val="ConsPlusNormal"/>
        <w:spacing w:before="220"/>
        <w:ind w:firstLine="540"/>
        <w:jc w:val="both"/>
      </w:pPr>
      <w:r>
        <w:t xml:space="preserve">1.7. Департамент в пределах своей компетенции может от своего имени приобретать и осуществлять имущественные и личные неимущественные права, </w:t>
      </w:r>
      <w:proofErr w:type="gramStart"/>
      <w:r>
        <w:t>нести обязанности</w:t>
      </w:r>
      <w:proofErr w:type="gramEnd"/>
      <w:r>
        <w:t xml:space="preserve">, быть истцом </w:t>
      </w:r>
      <w:r>
        <w:lastRenderedPageBreak/>
        <w:t>и ответчиком в судах.</w:t>
      </w:r>
    </w:p>
    <w:p w:rsidR="0057262B" w:rsidRDefault="0057262B">
      <w:pPr>
        <w:pStyle w:val="ConsPlusNormal"/>
        <w:spacing w:before="220"/>
        <w:ind w:firstLine="540"/>
        <w:jc w:val="both"/>
      </w:pPr>
      <w:r>
        <w:t>1.8. Департамент в отношении закрепленного за ним на праве оперативного управления имущества осуществляет в пределах, установленных законодательством Российской Федерации и Ивановской области, права владения, пользования и распоряжения.</w:t>
      </w:r>
    </w:p>
    <w:p w:rsidR="0057262B" w:rsidRDefault="0057262B">
      <w:pPr>
        <w:pStyle w:val="ConsPlusNormal"/>
        <w:spacing w:before="220"/>
        <w:ind w:firstLine="540"/>
        <w:jc w:val="both"/>
      </w:pPr>
      <w:r>
        <w:t>1.9. Место нахождения Департамента: 153022, г. Иваново, ул. Велижская, д. 8.</w:t>
      </w:r>
    </w:p>
    <w:p w:rsidR="0057262B" w:rsidRDefault="0057262B">
      <w:pPr>
        <w:pStyle w:val="ConsPlusNormal"/>
        <w:ind w:firstLine="540"/>
        <w:jc w:val="both"/>
      </w:pPr>
    </w:p>
    <w:p w:rsidR="0057262B" w:rsidRDefault="0057262B">
      <w:pPr>
        <w:pStyle w:val="ConsPlusNormal"/>
        <w:jc w:val="center"/>
        <w:outlineLvl w:val="1"/>
      </w:pPr>
      <w:r>
        <w:t>2. Основные задачи Департамента</w:t>
      </w:r>
    </w:p>
    <w:p w:rsidR="0057262B" w:rsidRDefault="0057262B">
      <w:pPr>
        <w:pStyle w:val="ConsPlusNormal"/>
        <w:ind w:firstLine="540"/>
        <w:jc w:val="both"/>
      </w:pPr>
    </w:p>
    <w:p w:rsidR="0057262B" w:rsidRDefault="0057262B">
      <w:pPr>
        <w:pStyle w:val="ConsPlusNormal"/>
        <w:ind w:firstLine="540"/>
        <w:jc w:val="both"/>
      </w:pPr>
      <w:r>
        <w:t>На Департамент возлагаются следующие задачи:</w:t>
      </w:r>
    </w:p>
    <w:p w:rsidR="0057262B" w:rsidRDefault="0057262B">
      <w:pPr>
        <w:pStyle w:val="ConsPlusNormal"/>
        <w:spacing w:before="220"/>
        <w:ind w:firstLine="540"/>
        <w:jc w:val="both"/>
      </w:pPr>
      <w:r>
        <w:t xml:space="preserve">2.1. </w:t>
      </w:r>
      <w:proofErr w:type="gramStart"/>
      <w:r>
        <w:t>Обеспечение конституционных прав и свобод граждан Российской Федерации, лиц без гражданства, иностранных граждан, проживающих на территории Ивановской области, в сфере культуры, туризма, среднего профессионального образования в сфере культуры и дополнительного образования в области искусства, поддержки народных художественных промыслов на территории Ивановской области (за исключением организаций народных художественных промыслов, перечень которых утверждается уполномоченным Правительством Российской Федерации федеральным органом исполнительной власти) (далее</w:t>
      </w:r>
      <w:proofErr w:type="gramEnd"/>
      <w:r>
        <w:t xml:space="preserve"> - народные художественные промыслы), архивного дела.</w:t>
      </w:r>
    </w:p>
    <w:p w:rsidR="0057262B" w:rsidRDefault="0057262B">
      <w:pPr>
        <w:pStyle w:val="ConsPlusNormal"/>
        <w:spacing w:before="220"/>
        <w:ind w:firstLine="540"/>
        <w:jc w:val="both"/>
      </w:pPr>
      <w:r>
        <w:t>2.2. Реализация основных направлений и приоритетов государственной политики в сфере культуры, туризма, среднего профессионального образования в сфере культуры и дополнительного образования в области искусства (в отношении подведомственных Департаменту государственных учреждений Ивановской области), поддержки народных художественных промыслов, архивного дела.</w:t>
      </w:r>
    </w:p>
    <w:p w:rsidR="0057262B" w:rsidRDefault="0057262B">
      <w:pPr>
        <w:pStyle w:val="ConsPlusNormal"/>
        <w:spacing w:before="220"/>
        <w:ind w:firstLine="540"/>
        <w:jc w:val="both"/>
      </w:pPr>
      <w:r>
        <w:t>2.3. Осуществление на территории Ивановской области политики государственного протекционизма в культурном обслуживании социально и экономически не защищенных групп и слоев населения Ивановской области.</w:t>
      </w:r>
    </w:p>
    <w:p w:rsidR="0057262B" w:rsidRDefault="0057262B">
      <w:pPr>
        <w:pStyle w:val="ConsPlusNormal"/>
        <w:spacing w:before="220"/>
        <w:ind w:firstLine="540"/>
        <w:jc w:val="both"/>
      </w:pPr>
      <w:r>
        <w:t>2.4. Совершенствование системы управления сферой культуры и архивного дела в Ивановской области на основе внедрения новых информационных, финансовых технологий, организационно-управленческих моделей функционирования организаций культуры и архивов Ивановской области, совершенствования и развития системы оказания государственных услуг в сфере культуры, туризма, библиотечного и архивного дела.</w:t>
      </w:r>
    </w:p>
    <w:p w:rsidR="0057262B" w:rsidRDefault="0057262B">
      <w:pPr>
        <w:pStyle w:val="ConsPlusNormal"/>
        <w:spacing w:before="220"/>
        <w:ind w:firstLine="540"/>
        <w:jc w:val="both"/>
      </w:pPr>
      <w:r>
        <w:t>2.5. Повышение результативности механизмов финансирования сферы культуры, туризма и архивного дела на территории Ивановской области, привлечение альтернативных источников финансирования, содействие развитию благотворительности, меценатства и спонсорства в сфере культуры, туризма, библиотечного и архивного дела на территории Ивановской области.</w:t>
      </w:r>
    </w:p>
    <w:p w:rsidR="0057262B" w:rsidRDefault="0057262B">
      <w:pPr>
        <w:pStyle w:val="ConsPlusNormal"/>
        <w:spacing w:before="220"/>
        <w:ind w:firstLine="540"/>
        <w:jc w:val="both"/>
      </w:pPr>
      <w:r>
        <w:t>2.6. Развитие межрегиональных и международных связей в области культуры, туризма, библиотечного и архивного дела, профессионального образования в сфере культуры, поддержки народных художественных промыслов в пределах своей компетенции.</w:t>
      </w:r>
    </w:p>
    <w:p w:rsidR="0057262B" w:rsidRDefault="0057262B">
      <w:pPr>
        <w:pStyle w:val="ConsPlusNormal"/>
        <w:spacing w:before="220"/>
        <w:ind w:firstLine="540"/>
        <w:jc w:val="both"/>
      </w:pPr>
      <w:r>
        <w:t>2.7. Обеспечение результативности, адресности и целевого характера использования бюджетных средств, выделяемых на содержание и развитие сферы культуры, туризма, образования в сфере культуры и искусства, библиотечного и архивного дела Ивановской области.</w:t>
      </w:r>
    </w:p>
    <w:p w:rsidR="0057262B" w:rsidRDefault="0057262B">
      <w:pPr>
        <w:pStyle w:val="ConsPlusNormal"/>
        <w:spacing w:before="220"/>
        <w:ind w:firstLine="540"/>
        <w:jc w:val="both"/>
      </w:pPr>
      <w:r>
        <w:t>2.8. Организация хранения, комплектования, учета и использования документов Архивного фонда Российской Федерации и других архивных документов на территории Ивановской области на основе единых принципов, установленных законодательством Российской Федерации и Ивановской области.</w:t>
      </w:r>
    </w:p>
    <w:p w:rsidR="0057262B" w:rsidRDefault="0057262B">
      <w:pPr>
        <w:pStyle w:val="ConsPlusNormal"/>
        <w:spacing w:before="220"/>
        <w:ind w:firstLine="540"/>
        <w:jc w:val="both"/>
      </w:pPr>
      <w:r>
        <w:t>2.9. Формирование на территории Ивановской области конкурентоспособного туристско-</w:t>
      </w:r>
      <w:r>
        <w:lastRenderedPageBreak/>
        <w:t>рекреационного комплекса, обеспечивающего увеличение вклада индустрии туризма в социально-экономическое развитие Ивановской области.</w:t>
      </w:r>
    </w:p>
    <w:p w:rsidR="0057262B" w:rsidRDefault="0057262B">
      <w:pPr>
        <w:pStyle w:val="ConsPlusNormal"/>
        <w:spacing w:before="220"/>
        <w:ind w:firstLine="540"/>
        <w:jc w:val="both"/>
      </w:pPr>
      <w:r>
        <w:t>2.10. Анализ состояния и государственное регулирование архивного дела на территории Ивановской области, изучение тенденций и закономерностей, определение концепции и стратегии его развития с учетом региональных особенностей.</w:t>
      </w:r>
    </w:p>
    <w:p w:rsidR="0057262B" w:rsidRDefault="0057262B">
      <w:pPr>
        <w:pStyle w:val="ConsPlusNormal"/>
        <w:spacing w:before="220"/>
        <w:ind w:firstLine="540"/>
        <w:jc w:val="both"/>
      </w:pPr>
      <w:r>
        <w:t>2.11. Ведение государственного учета документов Архивного фонда Российской Федерации на территории Ивановской области, обеспечение информацией о его составе и содержании органов государственной власти Ивановской области и органов местного самоуправления муниципальных образований Ивановской области, юридических и физических лиц.</w:t>
      </w:r>
    </w:p>
    <w:p w:rsidR="0057262B" w:rsidRDefault="0057262B">
      <w:pPr>
        <w:pStyle w:val="ConsPlusNormal"/>
        <w:spacing w:before="220"/>
        <w:ind w:firstLine="540"/>
        <w:jc w:val="both"/>
      </w:pPr>
      <w:r>
        <w:t xml:space="preserve">2.12. Создание условий для организации </w:t>
      </w:r>
      <w:proofErr w:type="gramStart"/>
      <w:r>
        <w:t>проведения независимой оценки качества условий оказания услуг</w:t>
      </w:r>
      <w:proofErr w:type="gramEnd"/>
      <w:r>
        <w:t xml:space="preserve"> организациями культуры.</w:t>
      </w:r>
    </w:p>
    <w:p w:rsidR="0057262B" w:rsidRDefault="0057262B">
      <w:pPr>
        <w:pStyle w:val="ConsPlusNormal"/>
        <w:jc w:val="both"/>
      </w:pPr>
      <w:r>
        <w:t>(</w:t>
      </w:r>
      <w:proofErr w:type="gramStart"/>
      <w:r>
        <w:t>п</w:t>
      </w:r>
      <w:proofErr w:type="gramEnd"/>
      <w:r>
        <w:t xml:space="preserve">. 2.12 в ред. </w:t>
      </w:r>
      <w:hyperlink r:id="rId24" w:history="1">
        <w:r>
          <w:rPr>
            <w:color w:val="0000FF"/>
          </w:rPr>
          <w:t>Постановления</w:t>
        </w:r>
      </w:hyperlink>
      <w:r>
        <w:t xml:space="preserve"> Правительства Ивановской области от 16.07.2018 N 206-п)</w:t>
      </w:r>
    </w:p>
    <w:p w:rsidR="0057262B" w:rsidRDefault="0057262B">
      <w:pPr>
        <w:pStyle w:val="ConsPlusNormal"/>
        <w:ind w:firstLine="540"/>
        <w:jc w:val="both"/>
      </w:pPr>
    </w:p>
    <w:p w:rsidR="0057262B" w:rsidRDefault="0057262B">
      <w:pPr>
        <w:pStyle w:val="ConsPlusNormal"/>
        <w:jc w:val="center"/>
        <w:outlineLvl w:val="1"/>
      </w:pPr>
      <w:r>
        <w:t>3. Полномочия и функции Департамента</w:t>
      </w:r>
    </w:p>
    <w:p w:rsidR="0057262B" w:rsidRDefault="0057262B">
      <w:pPr>
        <w:pStyle w:val="ConsPlusNormal"/>
        <w:ind w:firstLine="540"/>
        <w:jc w:val="both"/>
      </w:pPr>
    </w:p>
    <w:p w:rsidR="0057262B" w:rsidRDefault="0057262B">
      <w:pPr>
        <w:pStyle w:val="ConsPlusNormal"/>
        <w:ind w:firstLine="540"/>
        <w:jc w:val="both"/>
      </w:pPr>
      <w:r>
        <w:t>Департамент в соответствии с возложенными на него задачами осуществляет следующие полномочия и функции:</w:t>
      </w:r>
    </w:p>
    <w:p w:rsidR="0057262B" w:rsidRDefault="0057262B">
      <w:pPr>
        <w:pStyle w:val="ConsPlusNormal"/>
        <w:spacing w:before="220"/>
        <w:ind w:firstLine="540"/>
        <w:jc w:val="both"/>
      </w:pPr>
      <w:r>
        <w:t xml:space="preserve">3.1. </w:t>
      </w:r>
      <w:proofErr w:type="gramStart"/>
      <w:r>
        <w:t>Разрабатывает и вносит в установленном указом Губернатора Ивановской области порядке Губернатору Ивановской области или в Правительство Ивановской области проекты правовых актов Ивановской области в установленной сфере деятельности.</w:t>
      </w:r>
      <w:proofErr w:type="gramEnd"/>
    </w:p>
    <w:p w:rsidR="0057262B" w:rsidRDefault="0057262B">
      <w:pPr>
        <w:pStyle w:val="ConsPlusNormal"/>
        <w:spacing w:before="220"/>
        <w:ind w:firstLine="540"/>
        <w:jc w:val="both"/>
      </w:pPr>
      <w:r>
        <w:t>Осуществляет систематический мониторинг правовых актов Губернатора Ивановской области, Правительства Ивановской области на их соответствие федеральному законодательству и законодательству Ивановской области по вопросам, отнесенным к сфере деятельности Департамента, своевременное внесение проектов правовых актов, приводящих их в соответствие с действующим законодательством.</w:t>
      </w:r>
    </w:p>
    <w:p w:rsidR="0057262B" w:rsidRDefault="0057262B">
      <w:pPr>
        <w:pStyle w:val="ConsPlusNormal"/>
        <w:spacing w:before="220"/>
        <w:ind w:firstLine="540"/>
        <w:jc w:val="both"/>
      </w:pPr>
      <w:r>
        <w:t>3.2. Разрабатывает проекты государственных программ Ивановской области в установленной сфере деятельности, участвует в их реализации.</w:t>
      </w:r>
    </w:p>
    <w:p w:rsidR="0057262B" w:rsidRDefault="0057262B">
      <w:pPr>
        <w:pStyle w:val="ConsPlusNormal"/>
        <w:spacing w:before="220"/>
        <w:ind w:firstLine="540"/>
        <w:jc w:val="both"/>
      </w:pPr>
      <w:r>
        <w:t>3.3. Участвует в реализации государственных программ Российской Федерации в установленной сфере деятельности.</w:t>
      </w:r>
    </w:p>
    <w:p w:rsidR="0057262B" w:rsidRDefault="0057262B">
      <w:pPr>
        <w:pStyle w:val="ConsPlusNormal"/>
        <w:spacing w:before="220"/>
        <w:ind w:firstLine="540"/>
        <w:jc w:val="both"/>
      </w:pPr>
      <w:r>
        <w:t>3.4. Разрабатывает и вносит в Правительство Ивановской области, Губернатору Ивановской области предложения:</w:t>
      </w:r>
    </w:p>
    <w:p w:rsidR="0057262B" w:rsidRDefault="0057262B">
      <w:pPr>
        <w:pStyle w:val="ConsPlusNormal"/>
        <w:spacing w:before="220"/>
        <w:ind w:firstLine="540"/>
        <w:jc w:val="both"/>
      </w:pPr>
      <w:r>
        <w:t>3.4.1. В проекты государственных программ Ивановской области по развитию, укреплению и технической модернизации объектов культуры, туризма и архивов в Ивановской области.</w:t>
      </w:r>
    </w:p>
    <w:p w:rsidR="0057262B" w:rsidRDefault="0057262B">
      <w:pPr>
        <w:pStyle w:val="ConsPlusNormal"/>
        <w:spacing w:before="220"/>
        <w:ind w:firstLine="540"/>
        <w:jc w:val="both"/>
      </w:pPr>
      <w:r>
        <w:t>3.4.2. По совершенствованию и развитию системы среднего профессионального образования в сфере культуры и дополнительного образования в области искусства на территории Ивановской области.</w:t>
      </w:r>
    </w:p>
    <w:p w:rsidR="0057262B" w:rsidRDefault="0057262B">
      <w:pPr>
        <w:pStyle w:val="ConsPlusNormal"/>
        <w:spacing w:before="220"/>
        <w:ind w:firstLine="540"/>
        <w:jc w:val="both"/>
      </w:pPr>
      <w:r>
        <w:t>3.4.3. По поддержке и развитию на территории Ивановской области всех видов и жанров профессионального искусства, совершенствованию системы гастрольно-концертной и выставочной деятельности.</w:t>
      </w:r>
    </w:p>
    <w:p w:rsidR="0057262B" w:rsidRDefault="0057262B">
      <w:pPr>
        <w:pStyle w:val="ConsPlusNormal"/>
        <w:spacing w:before="220"/>
        <w:ind w:firstLine="540"/>
        <w:jc w:val="both"/>
      </w:pPr>
      <w:r>
        <w:t>3.4.4. По поддержке народных художественных промыслов.</w:t>
      </w:r>
    </w:p>
    <w:p w:rsidR="0057262B" w:rsidRDefault="0057262B">
      <w:pPr>
        <w:pStyle w:val="ConsPlusNormal"/>
        <w:spacing w:before="220"/>
        <w:ind w:firstLine="540"/>
        <w:jc w:val="both"/>
      </w:pPr>
      <w:r>
        <w:t>3.4.5. По совершенствованию мер социальной поддержки работников подведомственных Департаменту государственных учреждений Ивановской области.</w:t>
      </w:r>
    </w:p>
    <w:p w:rsidR="0057262B" w:rsidRDefault="0057262B">
      <w:pPr>
        <w:pStyle w:val="ConsPlusNormal"/>
        <w:spacing w:before="220"/>
        <w:ind w:firstLine="540"/>
        <w:jc w:val="both"/>
      </w:pPr>
      <w:r>
        <w:lastRenderedPageBreak/>
        <w:t>3.4.6. По совершенствованию системы государственного регионального контроля в отношении музейных предметов и музейных коллекций, включенных в состав Музейного фонда Российской Федерации, находящихся на территории Ивановской области, а также за соблюдением законодательства об архивном деле в пределах компетенции, определенной законодательством Российской Федерации и Ивановской области.</w:t>
      </w:r>
    </w:p>
    <w:p w:rsidR="0057262B" w:rsidRDefault="0057262B">
      <w:pPr>
        <w:pStyle w:val="ConsPlusNormal"/>
        <w:spacing w:before="220"/>
        <w:ind w:firstLine="540"/>
        <w:jc w:val="both"/>
      </w:pPr>
      <w:r>
        <w:t>3.4.7. По передаче архивных документов, находящихся в собственности Ивановской области, в собственность Российской Федерации, иных субъектов Российской Федерации и (или) муниципальных образований.</w:t>
      </w:r>
    </w:p>
    <w:p w:rsidR="0057262B" w:rsidRDefault="0057262B">
      <w:pPr>
        <w:pStyle w:val="ConsPlusNormal"/>
        <w:spacing w:before="220"/>
        <w:ind w:firstLine="540"/>
        <w:jc w:val="both"/>
      </w:pPr>
      <w:r>
        <w:t>3.4.8. По расширению международных связей в сфере туризма.</w:t>
      </w:r>
    </w:p>
    <w:p w:rsidR="0057262B" w:rsidRDefault="0057262B">
      <w:pPr>
        <w:pStyle w:val="ConsPlusNormal"/>
        <w:spacing w:before="220"/>
        <w:ind w:firstLine="540"/>
        <w:jc w:val="both"/>
      </w:pPr>
      <w:r>
        <w:t>3.4.9. По участию в выставочно-ярмарочных мероприятиях в субъектах Российской Федерации и за рубежом в установленной сфере деятельности.</w:t>
      </w:r>
    </w:p>
    <w:p w:rsidR="0057262B" w:rsidRDefault="0057262B">
      <w:pPr>
        <w:pStyle w:val="ConsPlusNormal"/>
        <w:spacing w:before="220"/>
        <w:ind w:firstLine="540"/>
        <w:jc w:val="both"/>
      </w:pPr>
      <w:r>
        <w:t>3.5. Разрабатывает и вносит в федеральные органы государственной власти заявки Ивановской области по участию в государственных программах Российской Федерации в сфере культуры, туризма, кинематографии, среднего профессионального образования в сфере культуры и дополнительного образования в области искусства, народных художественных промыслов, архивного дела.</w:t>
      </w:r>
    </w:p>
    <w:p w:rsidR="0057262B" w:rsidRDefault="0057262B">
      <w:pPr>
        <w:pStyle w:val="ConsPlusNormal"/>
        <w:spacing w:before="220"/>
        <w:ind w:firstLine="540"/>
        <w:jc w:val="both"/>
      </w:pPr>
      <w:r>
        <w:t>3.6. Осуществляет полномочия главного администратора доходов областного бюджета и главного распорядителя бюджетных средств, получателя бюджетных средств, предусмотренных на содержание Департамента и реализацию возложенных на него задач.</w:t>
      </w:r>
    </w:p>
    <w:p w:rsidR="0057262B" w:rsidRDefault="0057262B">
      <w:pPr>
        <w:pStyle w:val="ConsPlusNormal"/>
        <w:spacing w:before="220"/>
        <w:ind w:firstLine="540"/>
        <w:jc w:val="both"/>
      </w:pPr>
      <w:r>
        <w:t>3.7. Предоставляет межбюджетные трансферты муниципальным образованиям Ивановской области в соответствии с законом Ивановской области об областном бюджете на очередной финансовый год и плановый период.</w:t>
      </w:r>
    </w:p>
    <w:p w:rsidR="0057262B" w:rsidRDefault="0057262B">
      <w:pPr>
        <w:pStyle w:val="ConsPlusNormal"/>
        <w:spacing w:before="220"/>
        <w:ind w:firstLine="540"/>
        <w:jc w:val="both"/>
      </w:pPr>
      <w:r>
        <w:t>3.8. Готовит и представляет в Департамент экономического развития и торговли Ивановской области аналитические материалы для разработки концепций, долгосрочных и среднесрочных прогнозов развития культуры, туризма и культурной деятельности, среднего профессионального образования в сфере культуры и дополнительного образования в области искусства, народных художественных промыслов, архивного дела на территории Ивановской области.</w:t>
      </w:r>
    </w:p>
    <w:p w:rsidR="0057262B" w:rsidRDefault="0057262B">
      <w:pPr>
        <w:pStyle w:val="ConsPlusNormal"/>
        <w:spacing w:before="220"/>
        <w:ind w:firstLine="540"/>
        <w:jc w:val="both"/>
      </w:pPr>
      <w:r>
        <w:t xml:space="preserve">3.8.1. Осуществляет внедрение </w:t>
      </w:r>
      <w:hyperlink r:id="rId25" w:history="1">
        <w:r>
          <w:rPr>
            <w:color w:val="0000FF"/>
          </w:rPr>
          <w:t>стандарта</w:t>
        </w:r>
      </w:hyperlink>
      <w:r>
        <w:t xml:space="preserve"> развития конкуренции в субъектах Российской Федерации, утвержденного распоряжением Правительства Российской Федерации от 05.09.2015 N 1738-р, в пределах своей компетенции.</w:t>
      </w:r>
    </w:p>
    <w:p w:rsidR="0057262B" w:rsidRDefault="0057262B">
      <w:pPr>
        <w:pStyle w:val="ConsPlusNormal"/>
        <w:jc w:val="both"/>
      </w:pPr>
      <w:r>
        <w:t>(</w:t>
      </w:r>
      <w:proofErr w:type="gramStart"/>
      <w:r>
        <w:t>п</w:t>
      </w:r>
      <w:proofErr w:type="gramEnd"/>
      <w:r>
        <w:t xml:space="preserve">. 3.8.1 введен </w:t>
      </w:r>
      <w:hyperlink r:id="rId26" w:history="1">
        <w:r>
          <w:rPr>
            <w:color w:val="0000FF"/>
          </w:rPr>
          <w:t>Постановлением</w:t>
        </w:r>
      </w:hyperlink>
      <w:r>
        <w:t xml:space="preserve"> Правительства Ивановской области от 03.08.2016 N 244-п)</w:t>
      </w:r>
    </w:p>
    <w:p w:rsidR="0057262B" w:rsidRDefault="0057262B">
      <w:pPr>
        <w:pStyle w:val="ConsPlusNormal"/>
        <w:spacing w:before="220"/>
        <w:ind w:firstLine="540"/>
        <w:jc w:val="both"/>
      </w:pPr>
      <w:r>
        <w:t>3.9. Осуществляет оказание консультативной помощи органам местного самоуправления, организациям по вопросам культуры, туризма, среднего профессионального образования в сфере культуры и дополнительного образования в области искусства, народных художественных промыслов, библиотечного и архивного дела.</w:t>
      </w:r>
    </w:p>
    <w:p w:rsidR="0057262B" w:rsidRDefault="0057262B">
      <w:pPr>
        <w:pStyle w:val="ConsPlusNormal"/>
        <w:spacing w:before="220"/>
        <w:ind w:firstLine="540"/>
        <w:jc w:val="both"/>
      </w:pPr>
      <w:r>
        <w:t>3.10. Оказывает государственные услуги Ивановской области в сфере культуры, туризма, библиотечного и архивного дела.</w:t>
      </w:r>
    </w:p>
    <w:p w:rsidR="0057262B" w:rsidRDefault="0057262B">
      <w:pPr>
        <w:pStyle w:val="ConsPlusNormal"/>
        <w:spacing w:before="220"/>
        <w:ind w:firstLine="540"/>
        <w:jc w:val="both"/>
      </w:pPr>
      <w:r>
        <w:t>3.11. Обеспечивает организацию библиотечного обслуживания населения через систему государственных библиотек Ивановской области, комплектование и сохранность библиотечных фондов.</w:t>
      </w:r>
    </w:p>
    <w:p w:rsidR="0057262B" w:rsidRDefault="0057262B">
      <w:pPr>
        <w:pStyle w:val="ConsPlusNormal"/>
        <w:spacing w:before="220"/>
        <w:ind w:firstLine="540"/>
        <w:jc w:val="both"/>
      </w:pPr>
      <w:r>
        <w:t>3.12. Обеспечивает сбор, обработку и анализ статистической информации, поступающей из подведомственных Департаменту государственных учреждений Ивановской области, организаций культуры и туризма Ивановской области.</w:t>
      </w:r>
    </w:p>
    <w:p w:rsidR="0057262B" w:rsidRDefault="0057262B">
      <w:pPr>
        <w:pStyle w:val="ConsPlusNormal"/>
        <w:spacing w:before="220"/>
        <w:ind w:firstLine="540"/>
        <w:jc w:val="both"/>
      </w:pPr>
      <w:r>
        <w:lastRenderedPageBreak/>
        <w:t>3.13. Согласовывает списание имущества Ивановской области, закрепленного на праве оперативного управления за подведомственными Департаменту государственными учреждениями Ивановской области, по согласованию с исполнительным органом государственной власти Ивановской области по управлению и распоряжению имуществом Ивановской области.</w:t>
      </w:r>
    </w:p>
    <w:p w:rsidR="0057262B" w:rsidRDefault="0057262B">
      <w:pPr>
        <w:pStyle w:val="ConsPlusNormal"/>
        <w:spacing w:before="220"/>
        <w:ind w:firstLine="540"/>
        <w:jc w:val="both"/>
      </w:pPr>
      <w:r>
        <w:t>3.14. Осуществляет функции и полномочия учредителя государственных учреждений Ивановской области, подведомственных Департаменту.</w:t>
      </w:r>
    </w:p>
    <w:p w:rsidR="0057262B" w:rsidRDefault="0057262B">
      <w:pPr>
        <w:pStyle w:val="ConsPlusNormal"/>
        <w:spacing w:before="220"/>
        <w:ind w:firstLine="540"/>
        <w:jc w:val="both"/>
      </w:pPr>
      <w:r>
        <w:t xml:space="preserve">3.15. Осуществляет </w:t>
      </w:r>
      <w:proofErr w:type="gramStart"/>
      <w:r>
        <w:t>контроль за</w:t>
      </w:r>
      <w:proofErr w:type="gramEnd"/>
      <w:r>
        <w:t xml:space="preserve"> состоянием финансово-хозяйственной деятельности подведомственных Департаменту государственных учреждений Ивановской области.</w:t>
      </w:r>
    </w:p>
    <w:p w:rsidR="0057262B" w:rsidRDefault="0057262B">
      <w:pPr>
        <w:pStyle w:val="ConsPlusNormal"/>
        <w:spacing w:before="220"/>
        <w:ind w:firstLine="540"/>
        <w:jc w:val="both"/>
      </w:pPr>
      <w:r>
        <w:t xml:space="preserve">3.16. Утверждает задания на выполнение государственных услуг Ивановской области подведомственным Департаменту государственным учреждениям Ивановской области и осуществляет </w:t>
      </w:r>
      <w:proofErr w:type="gramStart"/>
      <w:r>
        <w:t>контроль за</w:t>
      </w:r>
      <w:proofErr w:type="gramEnd"/>
      <w:r>
        <w:t xml:space="preserve"> их исполнением.</w:t>
      </w:r>
    </w:p>
    <w:p w:rsidR="0057262B" w:rsidRDefault="0057262B">
      <w:pPr>
        <w:pStyle w:val="ConsPlusNormal"/>
        <w:spacing w:before="220"/>
        <w:ind w:firstLine="540"/>
        <w:jc w:val="both"/>
      </w:pPr>
      <w:r>
        <w:t xml:space="preserve">3.17. </w:t>
      </w:r>
      <w:proofErr w:type="gramStart"/>
      <w:r>
        <w:t>Устанавливает на конкурсной основе подведомственным Департаменту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образования, контрольные цифры приема граждан на обучение по профессиям, специальностям за счет средств областного бюджета.</w:t>
      </w:r>
      <w:proofErr w:type="gramEnd"/>
    </w:p>
    <w:p w:rsidR="0057262B" w:rsidRDefault="0057262B">
      <w:pPr>
        <w:pStyle w:val="ConsPlusNormal"/>
        <w:spacing w:before="220"/>
        <w:ind w:firstLine="540"/>
        <w:jc w:val="both"/>
      </w:pPr>
      <w:r>
        <w:t xml:space="preserve">3.18. Осуществляет организацию и обеспечение оздоровления в соответствии с законодательством Ивановской </w:t>
      </w:r>
      <w:proofErr w:type="gramStart"/>
      <w:r>
        <w:t>области обучающихся муниципальных организаций дополнительного образования детей Ивановской области</w:t>
      </w:r>
      <w:proofErr w:type="gramEnd"/>
      <w:r>
        <w:t xml:space="preserve"> и студентов областных государственных профессиональных образовательных организаций, подведомственных Департаменту, обучающихся по образовательным программам среднего профессионального образования, в возрасте от 12 до 17 лет включительно, прошедших конкурсный отбор в области изобразительного искусства.</w:t>
      </w:r>
    </w:p>
    <w:p w:rsidR="0057262B" w:rsidRDefault="0057262B">
      <w:pPr>
        <w:pStyle w:val="ConsPlusNormal"/>
        <w:spacing w:before="220"/>
        <w:ind w:firstLine="540"/>
        <w:jc w:val="both"/>
      </w:pPr>
      <w:r>
        <w:t>3.19. Содействует в создании, реконструкции или восстановлении инфраструктуры туристской отрасли в Ивановской области.</w:t>
      </w:r>
    </w:p>
    <w:p w:rsidR="0057262B" w:rsidRDefault="0057262B">
      <w:pPr>
        <w:pStyle w:val="ConsPlusNormal"/>
        <w:spacing w:before="220"/>
        <w:ind w:firstLine="540"/>
        <w:jc w:val="both"/>
      </w:pPr>
      <w:r>
        <w:t>3.20. Организует деятельность по созданию и ведению информационной базы данных в сфере туризма Ивановской области.</w:t>
      </w:r>
    </w:p>
    <w:p w:rsidR="0057262B" w:rsidRDefault="0057262B">
      <w:pPr>
        <w:pStyle w:val="ConsPlusNormal"/>
        <w:spacing w:before="220"/>
        <w:ind w:firstLine="540"/>
        <w:jc w:val="both"/>
      </w:pPr>
      <w:r>
        <w:t>3.21. Проводит аккредитацию организаций, осуществляющих классификацию объектов туристской индустрии, включающих в себя гостиницы и иные средства размещения, горнолыжные трассы, пляжи, расположенные на территории Ивановской области, в порядке, установленном уполномоченным федеральным органом исполнительной власти.</w:t>
      </w:r>
    </w:p>
    <w:p w:rsidR="0057262B" w:rsidRDefault="0057262B">
      <w:pPr>
        <w:pStyle w:val="ConsPlusNormal"/>
        <w:spacing w:before="220"/>
        <w:ind w:firstLine="540"/>
        <w:jc w:val="both"/>
      </w:pPr>
      <w:r>
        <w:t>3.22. Анализирует состояние туризма в Ивановской области, информирует Правительство Ивановской области о состоянии дел в сфере туризма, готовит совместно с органами местного самоуправления предложения в Правительство Ивановской области по формированию инвестиционной политики в сфере туризма.</w:t>
      </w:r>
    </w:p>
    <w:p w:rsidR="0057262B" w:rsidRDefault="0057262B">
      <w:pPr>
        <w:pStyle w:val="ConsPlusNormal"/>
        <w:spacing w:before="220"/>
        <w:ind w:firstLine="540"/>
        <w:jc w:val="both"/>
      </w:pPr>
      <w:r>
        <w:t>3.23. Ведет в установленном Правительством Ивановской области порядке реестры субъектов туристской индустрии Ивановской области и туристских ресурсов Ивановской области.</w:t>
      </w:r>
    </w:p>
    <w:p w:rsidR="0057262B" w:rsidRDefault="0057262B">
      <w:pPr>
        <w:pStyle w:val="ConsPlusNormal"/>
        <w:spacing w:before="220"/>
        <w:ind w:firstLine="540"/>
        <w:jc w:val="both"/>
      </w:pPr>
      <w:r>
        <w:t>3.24. Обеспечивает создание и ведение информационной базы в сфере туризма.</w:t>
      </w:r>
    </w:p>
    <w:p w:rsidR="0057262B" w:rsidRDefault="0057262B">
      <w:pPr>
        <w:pStyle w:val="ConsPlusNormal"/>
        <w:spacing w:before="220"/>
        <w:ind w:firstLine="540"/>
        <w:jc w:val="both"/>
      </w:pPr>
      <w:r>
        <w:t>3.25. Обеспечивает разработку стратегии развития туризма в Ивановской области.</w:t>
      </w:r>
    </w:p>
    <w:p w:rsidR="0057262B" w:rsidRDefault="0057262B">
      <w:pPr>
        <w:pStyle w:val="ConsPlusNormal"/>
        <w:spacing w:before="220"/>
        <w:ind w:firstLine="540"/>
        <w:jc w:val="both"/>
      </w:pPr>
      <w:r>
        <w:t xml:space="preserve">3.26. Реализует мероприятия по государственной поддержке субъектов туристской индустрии и туристских объединений, зарегистрированных и осуществляющих свою деятельность на территории Ивановской области, а также научно-исследовательской деятельности в сфере </w:t>
      </w:r>
      <w:r>
        <w:lastRenderedPageBreak/>
        <w:t>туризма в Ивановской области, в рамках реализации программ развития туризма в Ивановской области, в следующих формах: организационно-правовое развитие туризма, информационно-аналитическое развитие туризма.</w:t>
      </w:r>
    </w:p>
    <w:p w:rsidR="0057262B" w:rsidRDefault="0057262B">
      <w:pPr>
        <w:pStyle w:val="ConsPlusNormal"/>
        <w:spacing w:before="220"/>
        <w:ind w:firstLine="540"/>
        <w:jc w:val="both"/>
      </w:pPr>
      <w:r>
        <w:t>3.27. Осуществляет в порядке, установленном Правительством Ивановской области, мониторинг состояния туристской индустрии Ивановской области, а также деятельности организаций в сфере туризма.</w:t>
      </w:r>
    </w:p>
    <w:p w:rsidR="0057262B" w:rsidRDefault="0057262B">
      <w:pPr>
        <w:pStyle w:val="ConsPlusNormal"/>
        <w:spacing w:before="220"/>
        <w:ind w:firstLine="540"/>
        <w:jc w:val="both"/>
      </w:pPr>
      <w:r>
        <w:t>3.28. Оказывает содействие в развитии внутреннего культурно-познавательного туризма для детей и молодежи, агротуризма, экологического и охотничьего туризма в Ивановской области.</w:t>
      </w:r>
    </w:p>
    <w:p w:rsidR="0057262B" w:rsidRDefault="0057262B">
      <w:pPr>
        <w:pStyle w:val="ConsPlusNormal"/>
        <w:spacing w:before="220"/>
        <w:ind w:firstLine="540"/>
        <w:jc w:val="both"/>
      </w:pPr>
      <w:r>
        <w:t>3.29. Содействует в формировании и продвижении региональных туристских продуктов.</w:t>
      </w:r>
    </w:p>
    <w:p w:rsidR="0057262B" w:rsidRDefault="0057262B">
      <w:pPr>
        <w:pStyle w:val="ConsPlusNormal"/>
        <w:spacing w:before="220"/>
        <w:ind w:firstLine="540"/>
        <w:jc w:val="both"/>
      </w:pPr>
      <w:r>
        <w:t xml:space="preserve">3.30. </w:t>
      </w:r>
      <w:proofErr w:type="gramStart"/>
      <w:r>
        <w:t>Содействует проведению, в установленных законодательством Российской Федерации формах, рекламных акций, изданию печатной продукции о туристских ресурсах Ивановской области, о деятельности и услугах, оказываемых туроператорами и турагентами, осуществляющими свою деятельность на территории Ивановской области.</w:t>
      </w:r>
      <w:proofErr w:type="gramEnd"/>
    </w:p>
    <w:p w:rsidR="0057262B" w:rsidRDefault="0057262B">
      <w:pPr>
        <w:pStyle w:val="ConsPlusNormal"/>
        <w:spacing w:before="220"/>
        <w:ind w:firstLine="540"/>
        <w:jc w:val="both"/>
      </w:pPr>
      <w:r>
        <w:t>3.31. Разрабатывает и оказывает содействие в реализации календарного плана основных мероприятий в сфере туризма в Ивановской области.</w:t>
      </w:r>
    </w:p>
    <w:p w:rsidR="0057262B" w:rsidRDefault="0057262B">
      <w:pPr>
        <w:pStyle w:val="ConsPlusNormal"/>
        <w:spacing w:before="220"/>
        <w:ind w:firstLine="540"/>
        <w:jc w:val="both"/>
      </w:pPr>
      <w:r>
        <w:t>3.32. Представляет Ивановскую область на туристических выставках, проводимых на территории Ивановской области и за рубежом.</w:t>
      </w:r>
    </w:p>
    <w:p w:rsidR="0057262B" w:rsidRDefault="0057262B">
      <w:pPr>
        <w:pStyle w:val="ConsPlusNormal"/>
        <w:spacing w:before="220"/>
        <w:ind w:firstLine="540"/>
        <w:jc w:val="both"/>
      </w:pPr>
      <w:r>
        <w:t>3.33. Содействует формированию делегаций Ивановской области для участия в международных туристических выставках, конференциях и конгрессах по туризму.</w:t>
      </w:r>
    </w:p>
    <w:p w:rsidR="0057262B" w:rsidRDefault="0057262B">
      <w:pPr>
        <w:pStyle w:val="ConsPlusNormal"/>
        <w:spacing w:before="220"/>
        <w:ind w:firstLine="540"/>
        <w:jc w:val="both"/>
      </w:pPr>
      <w:r>
        <w:t>3.34. Содействует участию туроператоров (турагентов), осуществляющих свою деятельность на территории Ивановской области, в международных, межрегиональных и областных выставках.</w:t>
      </w:r>
    </w:p>
    <w:p w:rsidR="0057262B" w:rsidRDefault="0057262B">
      <w:pPr>
        <w:pStyle w:val="ConsPlusNormal"/>
        <w:spacing w:before="220"/>
        <w:ind w:firstLine="540"/>
        <w:jc w:val="both"/>
      </w:pPr>
      <w:r>
        <w:t xml:space="preserve">3.35. Осуществляет изъятие, в том числе и путем выкупа, земельных участков для государственных нужд Ивановской области для размещения автомобильных дорог регионального или межмуниципального значения Ивановской области, реализуемое за счет средств, предусмотренных государственной </w:t>
      </w:r>
      <w:hyperlink r:id="rId27" w:history="1">
        <w:r>
          <w:rPr>
            <w:color w:val="0000FF"/>
          </w:rPr>
          <w:t>программой</w:t>
        </w:r>
      </w:hyperlink>
      <w:r>
        <w:t xml:space="preserve"> Ивановской области "Развитие туризма в Ивановской области".</w:t>
      </w:r>
    </w:p>
    <w:p w:rsidR="0057262B" w:rsidRDefault="0057262B">
      <w:pPr>
        <w:pStyle w:val="ConsPlusNormal"/>
        <w:jc w:val="both"/>
      </w:pPr>
      <w:r>
        <w:t>(</w:t>
      </w:r>
      <w:proofErr w:type="gramStart"/>
      <w:r>
        <w:t>в</w:t>
      </w:r>
      <w:proofErr w:type="gramEnd"/>
      <w:r>
        <w:t xml:space="preserve"> ред. </w:t>
      </w:r>
      <w:hyperlink r:id="rId28" w:history="1">
        <w:r>
          <w:rPr>
            <w:color w:val="0000FF"/>
          </w:rPr>
          <w:t>Постановления</w:t>
        </w:r>
      </w:hyperlink>
      <w:r>
        <w:t xml:space="preserve"> Правительства Ивановской области от 03.08.2016 N 244-п)</w:t>
      </w:r>
    </w:p>
    <w:p w:rsidR="0057262B" w:rsidRDefault="0057262B">
      <w:pPr>
        <w:pStyle w:val="ConsPlusNormal"/>
        <w:spacing w:before="220"/>
        <w:ind w:firstLine="540"/>
        <w:jc w:val="both"/>
      </w:pPr>
      <w:r>
        <w:t>3.36. Принимает решения об управлении музейными предметами и музейными коллекциями, находящимися в собственности Ивановской области, в порядке, установленном законодательством Российской Федерации и Ивановской области.</w:t>
      </w:r>
    </w:p>
    <w:p w:rsidR="0057262B" w:rsidRDefault="0057262B">
      <w:pPr>
        <w:pStyle w:val="ConsPlusNormal"/>
        <w:spacing w:before="220"/>
        <w:ind w:firstLine="540"/>
        <w:jc w:val="both"/>
      </w:pPr>
      <w:r>
        <w:t>3.37. Организует работу по выявлению движимых предметов и коллекций, имеющих историческое, художественное, научное значение, включая изделия народных художественных промыслов, для постановки их на музейный учет и включения в состав Музейного фонда Российской Федерации.</w:t>
      </w:r>
    </w:p>
    <w:p w:rsidR="0057262B" w:rsidRDefault="0057262B">
      <w:pPr>
        <w:pStyle w:val="ConsPlusNormal"/>
        <w:spacing w:before="220"/>
        <w:ind w:firstLine="540"/>
        <w:jc w:val="both"/>
      </w:pPr>
      <w:r>
        <w:t>3.38. Организует хранение, комплектование, учет и использование архивных документов и архивных фондов государственного архива Ивановской области, музеев Ивановской области, библиотек Ивановской области, органов государственной власти Ивановской области, иных государственных органов Ивановской области, государственных унитарных предприятий, включая казенные предприятия, и государственных учреждений Ивановской области.</w:t>
      </w:r>
    </w:p>
    <w:p w:rsidR="0057262B" w:rsidRDefault="0057262B">
      <w:pPr>
        <w:pStyle w:val="ConsPlusNormal"/>
        <w:spacing w:before="220"/>
        <w:ind w:firstLine="540"/>
        <w:jc w:val="both"/>
      </w:pPr>
      <w:r>
        <w:t xml:space="preserve">3.39. </w:t>
      </w:r>
      <w:proofErr w:type="gramStart"/>
      <w:r>
        <w:t xml:space="preserve">Ведет государственный учет документов Архивного фонда Российской Федерации, хранящихся в государственном, муниципальных и ведомственных архивах Ивановской области, государственных музеях и библиотеках Ивановской области, представляет в установленном порядке сведения о них в федеральный орган исполнительной власти, уполномоченный в сфере </w:t>
      </w:r>
      <w:r>
        <w:lastRenderedPageBreak/>
        <w:t>архивного дела.</w:t>
      </w:r>
      <w:proofErr w:type="gramEnd"/>
    </w:p>
    <w:p w:rsidR="0057262B" w:rsidRDefault="0057262B">
      <w:pPr>
        <w:pStyle w:val="ConsPlusNormal"/>
        <w:jc w:val="both"/>
      </w:pPr>
      <w:r>
        <w:t>(</w:t>
      </w:r>
      <w:proofErr w:type="gramStart"/>
      <w:r>
        <w:t>в</w:t>
      </w:r>
      <w:proofErr w:type="gramEnd"/>
      <w:r>
        <w:t xml:space="preserve"> ред. </w:t>
      </w:r>
      <w:hyperlink r:id="rId29" w:history="1">
        <w:r>
          <w:rPr>
            <w:color w:val="0000FF"/>
          </w:rPr>
          <w:t>Постановления</w:t>
        </w:r>
      </w:hyperlink>
      <w:r>
        <w:t xml:space="preserve"> Правительства Ивановской области от 16.07.2018 N 206-п)</w:t>
      </w:r>
    </w:p>
    <w:p w:rsidR="0057262B" w:rsidRDefault="0057262B">
      <w:pPr>
        <w:pStyle w:val="ConsPlusNormal"/>
        <w:spacing w:before="220"/>
        <w:ind w:firstLine="540"/>
        <w:jc w:val="both"/>
      </w:pPr>
      <w:r>
        <w:t>3.40. Организует информационное обеспечение органов государственной власти Ивановской области, органов местного самоуправления, организаций, общественных объединений, граждан на основе документов Архивного фонда Российской Федерации и других архивных документов.</w:t>
      </w:r>
    </w:p>
    <w:p w:rsidR="0057262B" w:rsidRDefault="0057262B">
      <w:pPr>
        <w:pStyle w:val="ConsPlusNormal"/>
        <w:spacing w:before="220"/>
        <w:ind w:firstLine="540"/>
        <w:jc w:val="both"/>
      </w:pPr>
      <w:r>
        <w:t>3.41. Обеспечивает согласование списков источников комплектования государственного и муниципальных архивов Ивановской области архивными документами.</w:t>
      </w:r>
    </w:p>
    <w:p w:rsidR="0057262B" w:rsidRDefault="0057262B">
      <w:pPr>
        <w:pStyle w:val="ConsPlusNormal"/>
        <w:spacing w:before="220"/>
        <w:ind w:firstLine="540"/>
        <w:jc w:val="both"/>
      </w:pPr>
      <w:r>
        <w:t>3.42. В пределах своей компетенции разрабатывает и утверждает инструкции и методические пособия по вопросам архивного дела на территории Ивановской области, организации делопроизводства.</w:t>
      </w:r>
    </w:p>
    <w:p w:rsidR="0057262B" w:rsidRDefault="0057262B">
      <w:pPr>
        <w:pStyle w:val="ConsPlusNormal"/>
        <w:spacing w:before="220"/>
        <w:ind w:firstLine="540"/>
        <w:jc w:val="both"/>
      </w:pPr>
      <w:r>
        <w:t>3.43. В пределах своей компетенции совместно с государственным архивом и муниципальными архивами Ивановской области, собственниками или владельцами архивных документов осуществляет проведение экспертизы ценности архивных документов.</w:t>
      </w:r>
    </w:p>
    <w:p w:rsidR="0057262B" w:rsidRDefault="0057262B">
      <w:pPr>
        <w:pStyle w:val="ConsPlusNormal"/>
        <w:spacing w:before="220"/>
        <w:ind w:firstLine="540"/>
        <w:jc w:val="both"/>
      </w:pPr>
      <w:r>
        <w:t>3.44. Организует формирование и развитие автоматизированных информационных ресурсов о составе и содержании документов Архивного фонда Российской Федерации и других архивных документов на территории Ивановской области.</w:t>
      </w:r>
    </w:p>
    <w:p w:rsidR="0057262B" w:rsidRDefault="0057262B">
      <w:pPr>
        <w:pStyle w:val="ConsPlusNormal"/>
        <w:spacing w:before="220"/>
        <w:ind w:firstLine="540"/>
        <w:jc w:val="both"/>
      </w:pPr>
      <w:r>
        <w:t>3.45. Готовит предложения в федеральный орган исполнительной власти, уполномоченный в сфере архивного дела, о возможности временного вывоза документов Архивного фонда Российской Федерации, находящихся в собственности Ивановской области, за пределы Российской Федерации.</w:t>
      </w:r>
    </w:p>
    <w:p w:rsidR="0057262B" w:rsidRDefault="0057262B">
      <w:pPr>
        <w:pStyle w:val="ConsPlusNormal"/>
        <w:jc w:val="both"/>
      </w:pPr>
      <w:r>
        <w:t>(</w:t>
      </w:r>
      <w:proofErr w:type="gramStart"/>
      <w:r>
        <w:t>в</w:t>
      </w:r>
      <w:proofErr w:type="gramEnd"/>
      <w:r>
        <w:t xml:space="preserve"> ред. </w:t>
      </w:r>
      <w:hyperlink r:id="rId30" w:history="1">
        <w:r>
          <w:rPr>
            <w:color w:val="0000FF"/>
          </w:rPr>
          <w:t>Постановления</w:t>
        </w:r>
      </w:hyperlink>
      <w:r>
        <w:t xml:space="preserve"> Правительства Ивановской области от 16.07.2018 N 206-п)</w:t>
      </w:r>
    </w:p>
    <w:p w:rsidR="0057262B" w:rsidRDefault="0057262B">
      <w:pPr>
        <w:pStyle w:val="ConsPlusNormal"/>
        <w:spacing w:before="220"/>
        <w:ind w:firstLine="540"/>
        <w:jc w:val="both"/>
      </w:pPr>
      <w:r>
        <w:t>3.46. Организует внедрение в практику работы государственного архива Ивановской области наиболее рациональных систем и методов хранения, реставрации, консервации, копирования, использования и защиты архивных документов.</w:t>
      </w:r>
    </w:p>
    <w:p w:rsidR="0057262B" w:rsidRDefault="0057262B">
      <w:pPr>
        <w:pStyle w:val="ConsPlusNormal"/>
        <w:spacing w:before="220"/>
        <w:ind w:firstLine="540"/>
        <w:jc w:val="both"/>
      </w:pPr>
      <w:r>
        <w:t xml:space="preserve">3.47. Изучает, обобщает и распространяет передовой опыт работы </w:t>
      </w:r>
      <w:proofErr w:type="gramStart"/>
      <w:r>
        <w:t>государственного</w:t>
      </w:r>
      <w:proofErr w:type="gramEnd"/>
      <w:r>
        <w:t>, муниципальных и ведомственных архивов Ивановской области.</w:t>
      </w:r>
    </w:p>
    <w:p w:rsidR="0057262B" w:rsidRDefault="0057262B">
      <w:pPr>
        <w:pStyle w:val="ConsPlusNormal"/>
        <w:spacing w:before="220"/>
        <w:ind w:firstLine="540"/>
        <w:jc w:val="both"/>
      </w:pPr>
      <w:r>
        <w:t xml:space="preserve">3.48. В порядке, установленном законодательством Российской Федерации, проставляет апостиль на архивных справках, архивных выписках и архивных копиях, исполненных по документам государственного архива Ивановской области и направляемых в государства, подписавшие Гаагскую </w:t>
      </w:r>
      <w:hyperlink r:id="rId31" w:history="1">
        <w:r>
          <w:rPr>
            <w:color w:val="0000FF"/>
          </w:rPr>
          <w:t>конвенцию</w:t>
        </w:r>
      </w:hyperlink>
      <w:r>
        <w:t xml:space="preserve"> 1961 года.</w:t>
      </w:r>
    </w:p>
    <w:p w:rsidR="0057262B" w:rsidRDefault="0057262B">
      <w:pPr>
        <w:pStyle w:val="ConsPlusNormal"/>
        <w:spacing w:before="220"/>
        <w:ind w:firstLine="540"/>
        <w:jc w:val="both"/>
      </w:pPr>
      <w:r>
        <w:t>3.49. Осуществляет полномочия государственного заказчика по закупкам товаров, работ, услуг для обеспечения государственных нужд Ивановской области в установленной сфере деятельности.</w:t>
      </w:r>
    </w:p>
    <w:p w:rsidR="0057262B" w:rsidRDefault="0057262B">
      <w:pPr>
        <w:pStyle w:val="ConsPlusNormal"/>
        <w:spacing w:before="220"/>
        <w:ind w:firstLine="540"/>
        <w:jc w:val="both"/>
      </w:pPr>
      <w:r>
        <w:t>3.50. Осуществляет мероприятия по гражданской обороне в соответствии с законодательством Российской Федерации и Ивановской области, обеспечивает готовность к управлению мероприятиями гражданской обороны, а также мероприятиями по предупреждению возникновения и ликвидации последствий чрезвычайных ситуаций в учреждениях культуры Ивановской области.</w:t>
      </w:r>
    </w:p>
    <w:p w:rsidR="0057262B" w:rsidRDefault="0057262B">
      <w:pPr>
        <w:pStyle w:val="ConsPlusNormal"/>
        <w:spacing w:before="220"/>
        <w:ind w:firstLine="540"/>
        <w:jc w:val="both"/>
      </w:pPr>
      <w:r>
        <w:t>3.50.1. В пределах своей компетенции организует и обеспечивает мобилизационную подготовку и мобилизацию в соответствии с законодательством Российской Федерации и Ивановской области в отношении государственных гражданских служащих, замещающих должности государственной гражданской службы в Департаменте, и работников государственных бюджетных учреждений Ивановской области, подведомственных Департаменту.</w:t>
      </w:r>
    </w:p>
    <w:p w:rsidR="0057262B" w:rsidRDefault="0057262B">
      <w:pPr>
        <w:pStyle w:val="ConsPlusNormal"/>
        <w:jc w:val="both"/>
      </w:pPr>
      <w:r>
        <w:lastRenderedPageBreak/>
        <w:t>(</w:t>
      </w:r>
      <w:proofErr w:type="gramStart"/>
      <w:r>
        <w:t>п</w:t>
      </w:r>
      <w:proofErr w:type="gramEnd"/>
      <w:r>
        <w:t xml:space="preserve">. 3.50.1 введен </w:t>
      </w:r>
      <w:hyperlink r:id="rId32" w:history="1">
        <w:r>
          <w:rPr>
            <w:color w:val="0000FF"/>
          </w:rPr>
          <w:t>Постановлением</w:t>
        </w:r>
      </w:hyperlink>
      <w:r>
        <w:t xml:space="preserve"> Правительства Ивановской области от 16.08.2017 N 316-п)</w:t>
      </w:r>
    </w:p>
    <w:p w:rsidR="0057262B" w:rsidRDefault="0057262B">
      <w:pPr>
        <w:pStyle w:val="ConsPlusNormal"/>
        <w:spacing w:before="220"/>
        <w:ind w:firstLine="540"/>
        <w:jc w:val="both"/>
      </w:pPr>
      <w:r>
        <w:t>3.50.2. В пределах своей компетенции организует и обеспечивает воинский учет и бронирование государственных гражданских служащих, замещающих должности государственной гражданской службы в Департаменте, пребывающих в запасе Вооруженных Сил Российской Федерации.</w:t>
      </w:r>
    </w:p>
    <w:p w:rsidR="0057262B" w:rsidRDefault="0057262B">
      <w:pPr>
        <w:pStyle w:val="ConsPlusNormal"/>
        <w:jc w:val="both"/>
      </w:pPr>
      <w:r>
        <w:t>(</w:t>
      </w:r>
      <w:proofErr w:type="gramStart"/>
      <w:r>
        <w:t>п</w:t>
      </w:r>
      <w:proofErr w:type="gramEnd"/>
      <w:r>
        <w:t xml:space="preserve">. 3.50.2 введен </w:t>
      </w:r>
      <w:hyperlink r:id="rId33" w:history="1">
        <w:r>
          <w:rPr>
            <w:color w:val="0000FF"/>
          </w:rPr>
          <w:t>Постановлением</w:t>
        </w:r>
      </w:hyperlink>
      <w:r>
        <w:t xml:space="preserve"> Правительства Ивановской области от 16.08.2017 N 316-п)</w:t>
      </w:r>
    </w:p>
    <w:p w:rsidR="0057262B" w:rsidRDefault="0057262B">
      <w:pPr>
        <w:pStyle w:val="ConsPlusNormal"/>
        <w:spacing w:before="220"/>
        <w:ind w:firstLine="540"/>
        <w:jc w:val="both"/>
      </w:pPr>
      <w:r>
        <w:t>3.51. Обеспечивает проведение мероприятий по организации приема граждан, своевременному и полному рассмотрению устных и письменных обращений, принятию по ним решений и направлению по ним ответов заявителям.</w:t>
      </w:r>
    </w:p>
    <w:p w:rsidR="0057262B" w:rsidRDefault="0057262B">
      <w:pPr>
        <w:pStyle w:val="ConsPlusNormal"/>
        <w:spacing w:before="220"/>
        <w:ind w:firstLine="540"/>
        <w:jc w:val="both"/>
      </w:pPr>
      <w:r>
        <w:t>3.52. Оказывает бесплатную юридическую помощь гражданам Российской Федерации в порядке и на условиях, установленных законодательством Российской Федерации и Ивановской области.</w:t>
      </w:r>
    </w:p>
    <w:p w:rsidR="0057262B" w:rsidRDefault="0057262B">
      <w:pPr>
        <w:pStyle w:val="ConsPlusNormal"/>
        <w:spacing w:before="220"/>
        <w:ind w:firstLine="540"/>
        <w:jc w:val="both"/>
      </w:pPr>
      <w:r>
        <w:t>3.53. Обеспечивает в соответствии с законодательством Российской Федерации и Ивановской области организацию работы по комплектованию, хранению, учету и использованию архивных документов, образовавшихся в процессе деятельности Департамента.</w:t>
      </w:r>
    </w:p>
    <w:p w:rsidR="0057262B" w:rsidRDefault="0057262B">
      <w:pPr>
        <w:pStyle w:val="ConsPlusNormal"/>
        <w:spacing w:before="220"/>
        <w:ind w:firstLine="540"/>
        <w:jc w:val="both"/>
      </w:pPr>
      <w:r>
        <w:t>3.54. Проводит работы, связанные с использованием сведений, составляющих государственную тайну. Обеспечивает в пределах своей компетенции защиту сведений, составляющих государственную тайну, и иной информации ограниченного доступа.</w:t>
      </w:r>
    </w:p>
    <w:p w:rsidR="0057262B" w:rsidRDefault="0057262B">
      <w:pPr>
        <w:pStyle w:val="ConsPlusNormal"/>
        <w:spacing w:before="220"/>
        <w:ind w:firstLine="540"/>
        <w:jc w:val="both"/>
      </w:pPr>
      <w:r>
        <w:t>3.55. Представляет бухгалтерскую и статистическую отчетность о результатах своей деятельности в соответствии с законодательством Российской Федерации и Ивановской области.</w:t>
      </w:r>
    </w:p>
    <w:p w:rsidR="0057262B" w:rsidRDefault="0057262B">
      <w:pPr>
        <w:pStyle w:val="ConsPlusNormal"/>
        <w:spacing w:before="220"/>
        <w:ind w:firstLine="540"/>
        <w:jc w:val="both"/>
      </w:pPr>
      <w:r>
        <w:t xml:space="preserve">3.56. Участвует </w:t>
      </w:r>
      <w:proofErr w:type="gramStart"/>
      <w:r>
        <w:t>от имени Ивановской области в судах в качестве представителя ответчика по искам к Ивановской области</w:t>
      </w:r>
      <w:proofErr w:type="gramEnd"/>
      <w:r>
        <w:t xml:space="preserve"> о возмещении вреда, причиненного физическому лицу или юридическому лицу в результате незаконных действий (бездействия) Департамента или должностных лиц Департамента, в том числе в результате издания актов, не соответствующих закону или иному правовому акту.</w:t>
      </w:r>
    </w:p>
    <w:p w:rsidR="0057262B" w:rsidRDefault="0057262B">
      <w:pPr>
        <w:pStyle w:val="ConsPlusNormal"/>
        <w:jc w:val="both"/>
      </w:pPr>
      <w:r>
        <w:t xml:space="preserve">(в ред. </w:t>
      </w:r>
      <w:hyperlink r:id="rId34" w:history="1">
        <w:r>
          <w:rPr>
            <w:color w:val="0000FF"/>
          </w:rPr>
          <w:t>Постановления</w:t>
        </w:r>
      </w:hyperlink>
      <w:r>
        <w:t xml:space="preserve"> Правительства Ивановской области от 03.08.2016 N 244-п)</w:t>
      </w:r>
    </w:p>
    <w:p w:rsidR="0057262B" w:rsidRDefault="0057262B">
      <w:pPr>
        <w:pStyle w:val="ConsPlusNormal"/>
        <w:spacing w:before="220"/>
        <w:ind w:firstLine="540"/>
        <w:jc w:val="both"/>
      </w:pPr>
      <w:r>
        <w:t>3.57. Создает координационные и совещательные органы, в том числе межведомственные, в сфере деятельности Департамента.</w:t>
      </w:r>
    </w:p>
    <w:p w:rsidR="0057262B" w:rsidRDefault="0057262B">
      <w:pPr>
        <w:pStyle w:val="ConsPlusNormal"/>
        <w:spacing w:before="220"/>
        <w:ind w:firstLine="540"/>
        <w:jc w:val="both"/>
      </w:pPr>
      <w:r>
        <w:t>3.58. Обеспечивает ведение интернет-сайта Департамента.</w:t>
      </w:r>
    </w:p>
    <w:p w:rsidR="0057262B" w:rsidRDefault="0057262B">
      <w:pPr>
        <w:pStyle w:val="ConsPlusNormal"/>
        <w:spacing w:before="220"/>
        <w:ind w:firstLine="540"/>
        <w:jc w:val="both"/>
      </w:pPr>
      <w:r>
        <w:t>3.59. Осуществляет предусмотренные правовыми актами Ивановской области мероприятия по обеспечению соблюдения требований законодательства Российской Федерации в сфере энергосбережения и повышения энергетической эффективности в подведомственных Департаменту государственных учреждениях.</w:t>
      </w:r>
    </w:p>
    <w:p w:rsidR="0057262B" w:rsidRDefault="0057262B">
      <w:pPr>
        <w:pStyle w:val="ConsPlusNormal"/>
        <w:spacing w:before="220"/>
        <w:ind w:firstLine="540"/>
        <w:jc w:val="both"/>
      </w:pPr>
      <w:r>
        <w:t>3.59.1. Осуществляет в пределах своей компетенции функции по организации и реализации Комплексного плана противодействия идеологии терроризма в Российской Федерации на 2013 - 2018 годы и других мероприятий по противодействию идеологии терроризма.</w:t>
      </w:r>
    </w:p>
    <w:p w:rsidR="0057262B" w:rsidRDefault="0057262B">
      <w:pPr>
        <w:pStyle w:val="ConsPlusNormal"/>
        <w:jc w:val="both"/>
      </w:pPr>
      <w:r>
        <w:t>(</w:t>
      </w:r>
      <w:proofErr w:type="gramStart"/>
      <w:r>
        <w:t>п</w:t>
      </w:r>
      <w:proofErr w:type="gramEnd"/>
      <w:r>
        <w:t xml:space="preserve">. 3.59.1 введен </w:t>
      </w:r>
      <w:hyperlink r:id="rId35" w:history="1">
        <w:r>
          <w:rPr>
            <w:color w:val="0000FF"/>
          </w:rPr>
          <w:t>Постановлением</w:t>
        </w:r>
      </w:hyperlink>
      <w:r>
        <w:t xml:space="preserve"> Правительства Ивановской области от 28.02.2017 N 48-п)</w:t>
      </w:r>
    </w:p>
    <w:p w:rsidR="0057262B" w:rsidRDefault="0057262B">
      <w:pPr>
        <w:pStyle w:val="ConsPlusNormal"/>
        <w:spacing w:before="220"/>
        <w:ind w:firstLine="540"/>
        <w:jc w:val="both"/>
      </w:pPr>
      <w:r>
        <w:t>3.60. Осуществляет региональный государственный контроль (</w:t>
      </w:r>
      <w:hyperlink w:anchor="P225" w:history="1">
        <w:r>
          <w:rPr>
            <w:color w:val="0000FF"/>
          </w:rPr>
          <w:t>подразделения</w:t>
        </w:r>
      </w:hyperlink>
      <w:r>
        <w:t xml:space="preserve"> Департамента, осуществляющие региональный государственный контроль, должностные лица и их полномочия определены в приложении к настоящему Положению):</w:t>
      </w:r>
    </w:p>
    <w:p w:rsidR="0057262B" w:rsidRDefault="0057262B">
      <w:pPr>
        <w:pStyle w:val="ConsPlusNormal"/>
        <w:spacing w:before="220"/>
        <w:ind w:firstLine="540"/>
        <w:jc w:val="both"/>
      </w:pPr>
      <w:r>
        <w:t>3.61. В отношении музейных предметов и музейных коллекций, включенных в состав государственной части Музейного фонда Российской Федерации, находящихся на территории Ивановской области.</w:t>
      </w:r>
    </w:p>
    <w:p w:rsidR="0057262B" w:rsidRDefault="0057262B">
      <w:pPr>
        <w:pStyle w:val="ConsPlusNormal"/>
        <w:jc w:val="both"/>
      </w:pPr>
      <w:r>
        <w:lastRenderedPageBreak/>
        <w:t>(</w:t>
      </w:r>
      <w:proofErr w:type="gramStart"/>
      <w:r>
        <w:t>в</w:t>
      </w:r>
      <w:proofErr w:type="gramEnd"/>
      <w:r>
        <w:t xml:space="preserve"> ред. </w:t>
      </w:r>
      <w:hyperlink r:id="rId36" w:history="1">
        <w:r>
          <w:rPr>
            <w:color w:val="0000FF"/>
          </w:rPr>
          <w:t>Постановления</w:t>
        </w:r>
      </w:hyperlink>
      <w:r>
        <w:t xml:space="preserve"> Правительства Ивановской области от 16.07.2018 N 206-п)</w:t>
      </w:r>
    </w:p>
    <w:p w:rsidR="0057262B" w:rsidRDefault="0057262B">
      <w:pPr>
        <w:pStyle w:val="ConsPlusNormal"/>
        <w:spacing w:before="220"/>
        <w:ind w:firstLine="540"/>
        <w:jc w:val="both"/>
      </w:pPr>
      <w:r>
        <w:t>3.62. За соблюдением законодательства об архивном деле в пределах компетенции, определенной законодательством Российской Федерации и Ивановской области.</w:t>
      </w:r>
    </w:p>
    <w:p w:rsidR="0057262B" w:rsidRDefault="0057262B">
      <w:pPr>
        <w:pStyle w:val="ConsPlusNormal"/>
        <w:spacing w:before="220"/>
        <w:ind w:firstLine="540"/>
        <w:jc w:val="both"/>
      </w:pPr>
      <w:r>
        <w:t>3.63. В пределах своей компетенции осуществляет в соответствии с нормативными правовыми актами Российской Федерации защиту информации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действий в отношении информации, обрабатываемой в информационных системах Департамента.</w:t>
      </w:r>
    </w:p>
    <w:p w:rsidR="0057262B" w:rsidRDefault="0057262B">
      <w:pPr>
        <w:pStyle w:val="ConsPlusNormal"/>
        <w:jc w:val="both"/>
      </w:pPr>
      <w:r>
        <w:t>(</w:t>
      </w:r>
      <w:proofErr w:type="gramStart"/>
      <w:r>
        <w:t>п</w:t>
      </w:r>
      <w:proofErr w:type="gramEnd"/>
      <w:r>
        <w:t xml:space="preserve">. 3.63 в ред. </w:t>
      </w:r>
      <w:hyperlink r:id="rId37" w:history="1">
        <w:r>
          <w:rPr>
            <w:color w:val="0000FF"/>
          </w:rPr>
          <w:t>Постановления</w:t>
        </w:r>
      </w:hyperlink>
      <w:r>
        <w:t xml:space="preserve"> Правительства Ивановской области от 16.07.2018 N 206-п)</w:t>
      </w:r>
    </w:p>
    <w:p w:rsidR="0057262B" w:rsidRDefault="0057262B">
      <w:pPr>
        <w:pStyle w:val="ConsPlusNormal"/>
        <w:spacing w:before="220"/>
        <w:ind w:firstLine="540"/>
        <w:jc w:val="both"/>
      </w:pPr>
      <w:r>
        <w:t>3.64. Осуществляет иные функции, отнесенные к компетенции Департамента законодательством Российской Федерации и Ивановской области.</w:t>
      </w:r>
    </w:p>
    <w:p w:rsidR="0057262B" w:rsidRDefault="0057262B">
      <w:pPr>
        <w:pStyle w:val="ConsPlusNormal"/>
        <w:jc w:val="both"/>
      </w:pPr>
      <w:r>
        <w:t>(</w:t>
      </w:r>
      <w:proofErr w:type="gramStart"/>
      <w:r>
        <w:t>п</w:t>
      </w:r>
      <w:proofErr w:type="gramEnd"/>
      <w:r>
        <w:t xml:space="preserve">. 3.64 введен </w:t>
      </w:r>
      <w:hyperlink r:id="rId38" w:history="1">
        <w:r>
          <w:rPr>
            <w:color w:val="0000FF"/>
          </w:rPr>
          <w:t>Постановлением</w:t>
        </w:r>
      </w:hyperlink>
      <w:r>
        <w:t xml:space="preserve"> Правительства Ивановской области от 16.07.2018 N 206-п)</w:t>
      </w:r>
    </w:p>
    <w:p w:rsidR="0057262B" w:rsidRDefault="0057262B">
      <w:pPr>
        <w:pStyle w:val="ConsPlusNormal"/>
        <w:ind w:firstLine="540"/>
        <w:jc w:val="both"/>
      </w:pPr>
    </w:p>
    <w:p w:rsidR="0057262B" w:rsidRDefault="0057262B">
      <w:pPr>
        <w:pStyle w:val="ConsPlusNormal"/>
        <w:jc w:val="center"/>
        <w:outlineLvl w:val="1"/>
      </w:pPr>
      <w:r>
        <w:t>4. Права Департамента</w:t>
      </w:r>
    </w:p>
    <w:p w:rsidR="0057262B" w:rsidRDefault="0057262B">
      <w:pPr>
        <w:pStyle w:val="ConsPlusNormal"/>
        <w:ind w:firstLine="540"/>
        <w:jc w:val="both"/>
      </w:pPr>
    </w:p>
    <w:p w:rsidR="0057262B" w:rsidRDefault="0057262B">
      <w:pPr>
        <w:pStyle w:val="ConsPlusNormal"/>
        <w:ind w:firstLine="540"/>
        <w:jc w:val="both"/>
      </w:pPr>
      <w:r>
        <w:t>В целях реализации установленных полномочий и функций Департамент имеет право:</w:t>
      </w:r>
    </w:p>
    <w:p w:rsidR="0057262B" w:rsidRDefault="0057262B">
      <w:pPr>
        <w:pStyle w:val="ConsPlusNormal"/>
        <w:spacing w:before="220"/>
        <w:ind w:firstLine="540"/>
        <w:jc w:val="both"/>
      </w:pPr>
      <w:r>
        <w:t>4.1. В установленном порядке запрашивать у федеральных органов государственной власти, органов государственной власти Ивановской области, органов местного самоуправления, юридических и физических лиц информационно-аналитические материалы, включая статистические, необходимые для исполнения возложенных на Департамент полномочий и функций.</w:t>
      </w:r>
    </w:p>
    <w:p w:rsidR="0057262B" w:rsidRDefault="0057262B">
      <w:pPr>
        <w:pStyle w:val="ConsPlusNormal"/>
        <w:spacing w:before="220"/>
        <w:ind w:firstLine="540"/>
        <w:jc w:val="both"/>
      </w:pPr>
      <w:r>
        <w:t>4.2. Принимать правовые акты, имеющие нормативный характер, в виде приказов и правовые акты, не имеющие нормативного характера, в виде распоряжений по вопросам, отнесенным к компетенции Департамента.</w:t>
      </w:r>
    </w:p>
    <w:p w:rsidR="0057262B" w:rsidRDefault="0057262B">
      <w:pPr>
        <w:pStyle w:val="ConsPlusNormal"/>
        <w:spacing w:before="220"/>
        <w:ind w:firstLine="540"/>
        <w:jc w:val="both"/>
      </w:pPr>
      <w:r>
        <w:t>4.3. Обращаться в судебные органы с исковыми требованиями в отношении юридических и физических лиц по вопросам, отнесенным к компетенции Департамента.</w:t>
      </w:r>
    </w:p>
    <w:p w:rsidR="0057262B" w:rsidRDefault="0057262B">
      <w:pPr>
        <w:pStyle w:val="ConsPlusNormal"/>
        <w:spacing w:before="220"/>
        <w:ind w:firstLine="540"/>
        <w:jc w:val="both"/>
      </w:pPr>
      <w:r>
        <w:t>4.4. Привлекать в установленном порядке для решения вопросов, относящихся к компетенции Департамента, организации и специалистов для консультаций, подготовки проектов правовых актов Ивановской области, относящихся к сфере деятельности Департамента, проведения аналитической и экспертной работы, направленной на совершенствование системы управления, в установленной для Департамента сфере деятельности.</w:t>
      </w:r>
    </w:p>
    <w:p w:rsidR="0057262B" w:rsidRDefault="0057262B">
      <w:pPr>
        <w:pStyle w:val="ConsPlusNormal"/>
        <w:spacing w:before="220"/>
        <w:ind w:firstLine="540"/>
        <w:jc w:val="both"/>
      </w:pPr>
      <w:r>
        <w:t>4.5. Давать разъяснения юридическим и физическим лицам по вопросам, отнесенным к сфере деятельности Департамента.</w:t>
      </w:r>
    </w:p>
    <w:p w:rsidR="0057262B" w:rsidRDefault="0057262B">
      <w:pPr>
        <w:pStyle w:val="ConsPlusNormal"/>
        <w:jc w:val="both"/>
      </w:pPr>
    </w:p>
    <w:p w:rsidR="0057262B" w:rsidRDefault="0057262B">
      <w:pPr>
        <w:pStyle w:val="ConsPlusNormal"/>
        <w:jc w:val="center"/>
        <w:outlineLvl w:val="1"/>
      </w:pPr>
      <w:r>
        <w:t>5. Организация деятельности Департамента</w:t>
      </w:r>
    </w:p>
    <w:p w:rsidR="0057262B" w:rsidRDefault="0057262B">
      <w:pPr>
        <w:pStyle w:val="ConsPlusNormal"/>
        <w:ind w:firstLine="540"/>
        <w:jc w:val="both"/>
      </w:pPr>
    </w:p>
    <w:p w:rsidR="0057262B" w:rsidRDefault="0057262B">
      <w:pPr>
        <w:pStyle w:val="ConsPlusNormal"/>
        <w:ind w:firstLine="540"/>
        <w:jc w:val="both"/>
      </w:pPr>
      <w:r>
        <w:t>5.1. Департамент возглавляет член Правительства Ивановской области - директор Департамента (далее - директор Департамента), назначаемый на должность и освобождаемый от должности Губернатором Ивановской области.</w:t>
      </w:r>
    </w:p>
    <w:p w:rsidR="0057262B" w:rsidRDefault="0057262B">
      <w:pPr>
        <w:pStyle w:val="ConsPlusNormal"/>
        <w:spacing w:before="220"/>
        <w:ind w:firstLine="540"/>
        <w:jc w:val="both"/>
      </w:pPr>
      <w:r>
        <w:t>Директор Департамента несет ответственность за выполнение возложенных на Департамент задач и осуществление им своих функций.</w:t>
      </w:r>
    </w:p>
    <w:p w:rsidR="0057262B" w:rsidRDefault="0057262B">
      <w:pPr>
        <w:pStyle w:val="ConsPlusNormal"/>
        <w:spacing w:before="220"/>
        <w:ind w:firstLine="540"/>
        <w:jc w:val="both"/>
      </w:pPr>
      <w:r>
        <w:t>Директор Департамента имеет заместителей.</w:t>
      </w:r>
    </w:p>
    <w:p w:rsidR="0057262B" w:rsidRDefault="0057262B">
      <w:pPr>
        <w:pStyle w:val="ConsPlusNormal"/>
        <w:spacing w:before="220"/>
        <w:ind w:firstLine="540"/>
        <w:jc w:val="both"/>
      </w:pPr>
      <w:r>
        <w:t>5.2. Директор Департамента:</w:t>
      </w:r>
    </w:p>
    <w:p w:rsidR="0057262B" w:rsidRDefault="0057262B">
      <w:pPr>
        <w:pStyle w:val="ConsPlusNormal"/>
        <w:spacing w:before="220"/>
        <w:ind w:firstLine="540"/>
        <w:jc w:val="both"/>
      </w:pPr>
      <w:r>
        <w:t xml:space="preserve">5.2.1. Организует работу Департамента, руководит деятельностью Департамента на </w:t>
      </w:r>
      <w:r>
        <w:lastRenderedPageBreak/>
        <w:t>принципах единоначалия.</w:t>
      </w:r>
    </w:p>
    <w:p w:rsidR="0057262B" w:rsidRDefault="0057262B">
      <w:pPr>
        <w:pStyle w:val="ConsPlusNormal"/>
        <w:spacing w:before="220"/>
        <w:ind w:firstLine="540"/>
        <w:jc w:val="both"/>
      </w:pPr>
      <w:r>
        <w:t>5.2.2. Без доверенности действует от имени Департамента, представляет его интересы в органах государственной власти Российской Федерации, органах государственной власти (государственных органах) Ивановской области, судебных органах, органах местного самоуправления, в организациях независимо от их организационно-правовой формы и формы собственности, выдает доверенности должностным лицам Департамента в соответствии с законодательством Российской Федерации.</w:t>
      </w:r>
    </w:p>
    <w:p w:rsidR="0057262B" w:rsidRDefault="0057262B">
      <w:pPr>
        <w:pStyle w:val="ConsPlusNormal"/>
        <w:spacing w:before="220"/>
        <w:ind w:firstLine="540"/>
        <w:jc w:val="both"/>
      </w:pPr>
      <w:r>
        <w:t>5.2.3. Утверждает бюджетную смету Департамента в пределах бюджетных ассигнований, предусмотренных на содержание Департамента, а также штатное расписание Департамента в двух экземплярах, один из которых передается на хранение в управление государственной службы и кадров Правительства Ивановской области (далее - управление) в течение двух рабочих дней со дня его утверждения.</w:t>
      </w:r>
    </w:p>
    <w:p w:rsidR="0057262B" w:rsidRDefault="0057262B">
      <w:pPr>
        <w:pStyle w:val="ConsPlusNormal"/>
        <w:spacing w:before="220"/>
        <w:ind w:firstLine="540"/>
        <w:jc w:val="both"/>
      </w:pPr>
      <w:r>
        <w:t>5.2.4. Обеспечивает внесение на рассмотрение Правительства Ивановской области проекта положения о Департаменте, изменений к нему.</w:t>
      </w:r>
    </w:p>
    <w:p w:rsidR="0057262B" w:rsidRDefault="0057262B">
      <w:pPr>
        <w:pStyle w:val="ConsPlusNormal"/>
        <w:spacing w:before="220"/>
        <w:ind w:firstLine="540"/>
        <w:jc w:val="both"/>
      </w:pPr>
      <w:r>
        <w:t>5.2.5. Обеспечивает внесение на рассмотрение Губернатору Ивановской области проекта структуры Департамента, изменений в нее.</w:t>
      </w:r>
    </w:p>
    <w:p w:rsidR="0057262B" w:rsidRDefault="0057262B">
      <w:pPr>
        <w:pStyle w:val="ConsPlusNormal"/>
        <w:spacing w:before="220"/>
        <w:ind w:firstLine="540"/>
        <w:jc w:val="both"/>
      </w:pPr>
      <w:r>
        <w:t>5.2.6. Утверждает положения о структурных подразделениях Департамента и представляет копии положений в управление в течение двух рабочих дней со дня их утверждения.</w:t>
      </w:r>
    </w:p>
    <w:p w:rsidR="0057262B" w:rsidRDefault="0057262B">
      <w:pPr>
        <w:pStyle w:val="ConsPlusNormal"/>
        <w:spacing w:before="220"/>
        <w:ind w:firstLine="540"/>
        <w:jc w:val="both"/>
      </w:pPr>
      <w:r>
        <w:t>5.2.7. Осуществляет в отношении государственных гражданских служащих Ивановской области, замещающих должности государственной гражданской службы Ивановской области в Департаменте (далее - гражданские служащие), полномочия представителя нанимателя в пределах компетенции, установленной указом Губернатора Ивановской области.</w:t>
      </w:r>
    </w:p>
    <w:p w:rsidR="0057262B" w:rsidRDefault="0057262B">
      <w:pPr>
        <w:pStyle w:val="ConsPlusNormal"/>
        <w:spacing w:before="220"/>
        <w:ind w:firstLine="540"/>
        <w:jc w:val="both"/>
      </w:pPr>
      <w:r>
        <w:t>5.2.8. Обеспечивает разработку проектов должностных регламентов первого заместителя директора Департамента, заместителей директора Департамента, а также проектов изменений к должностным регламентам в целях приведения их в соответствие с действующим законодательством и направляет их на согласование в управление.</w:t>
      </w:r>
    </w:p>
    <w:p w:rsidR="0057262B" w:rsidRDefault="0057262B">
      <w:pPr>
        <w:pStyle w:val="ConsPlusNormal"/>
        <w:spacing w:before="220"/>
        <w:ind w:firstLine="540"/>
        <w:jc w:val="both"/>
      </w:pPr>
      <w:r>
        <w:t>5.2.9. Обеспечивает соблюдение гражданскими служащими служебного распорядка Департамента, служебных контрактов, должностных регламентов, порядка работы со служебными документами.</w:t>
      </w:r>
    </w:p>
    <w:p w:rsidR="0057262B" w:rsidRDefault="0057262B">
      <w:pPr>
        <w:pStyle w:val="ConsPlusNormal"/>
        <w:spacing w:before="220"/>
        <w:ind w:firstLine="540"/>
        <w:jc w:val="both"/>
      </w:pPr>
      <w:r>
        <w:t>5.2.10. Назначает на должность и освобождает от должности директоров государственных учреждений Ивановской области, подведомственных Департаменту.</w:t>
      </w:r>
    </w:p>
    <w:p w:rsidR="0057262B" w:rsidRDefault="0057262B">
      <w:pPr>
        <w:pStyle w:val="ConsPlusNormal"/>
        <w:spacing w:before="220"/>
        <w:ind w:firstLine="540"/>
        <w:jc w:val="both"/>
      </w:pPr>
      <w:r>
        <w:t>5.2.11. Согласовывает при назначении на должности заместителей директоров и главных бухгалтеров государственных учреждений Ивановской области, подведомственных Департаменту.</w:t>
      </w:r>
    </w:p>
    <w:p w:rsidR="0057262B" w:rsidRDefault="0057262B">
      <w:pPr>
        <w:pStyle w:val="ConsPlusNormal"/>
        <w:spacing w:before="220"/>
        <w:ind w:firstLine="540"/>
        <w:jc w:val="both"/>
      </w:pPr>
      <w:r>
        <w:t>5.2.12. Утверждает уставы государственных учреждений Ивановской области, подведомственных Департаменту, и изменения к ним по согласованию с исполнительным органом государственной власти Ивановской области по управлению и распоряжению имуществом Ивановской области.</w:t>
      </w:r>
    </w:p>
    <w:p w:rsidR="0057262B" w:rsidRDefault="0057262B">
      <w:pPr>
        <w:pStyle w:val="ConsPlusNormal"/>
        <w:spacing w:before="220"/>
        <w:ind w:firstLine="540"/>
        <w:jc w:val="both"/>
      </w:pPr>
      <w:r>
        <w:t>5.2.13. Дает поручения директорам государственных учреждений Ивановской области, подведомственных Департаменту, и контролирует их выполнение.</w:t>
      </w:r>
    </w:p>
    <w:p w:rsidR="0057262B" w:rsidRDefault="0057262B">
      <w:pPr>
        <w:pStyle w:val="ConsPlusNormal"/>
        <w:spacing w:before="220"/>
        <w:ind w:firstLine="540"/>
        <w:jc w:val="both"/>
      </w:pPr>
      <w:r>
        <w:t>5.2.14. Подписывает правовые акты Департамента в форме приказов и распоряжений по вопросам, отнесенным к компетенции Департамента.</w:t>
      </w:r>
    </w:p>
    <w:p w:rsidR="0057262B" w:rsidRDefault="0057262B">
      <w:pPr>
        <w:pStyle w:val="ConsPlusNormal"/>
        <w:spacing w:before="220"/>
        <w:ind w:firstLine="540"/>
        <w:jc w:val="both"/>
      </w:pPr>
      <w:r>
        <w:t xml:space="preserve">5.2.15. </w:t>
      </w:r>
      <w:proofErr w:type="gramStart"/>
      <w:r>
        <w:t xml:space="preserve">Обеспечивает оформление и представление документов для награждения и </w:t>
      </w:r>
      <w:r>
        <w:lastRenderedPageBreak/>
        <w:t>поощрения гражданских служащих, муниципальных служащих органов управления сферой культуры муниципальных образований Ивановской области, директоров и работников учреждений культуры, туризма, образования в сфере культуры, архивных учреждений Ивановской области, народных художественных промыслов, членов творческих союзов и общественных объединений, осуществляющих свою деятельность в сфере культуры в соответствии с законодательными и нормативными правовыми актами Российской Федерации</w:t>
      </w:r>
      <w:proofErr w:type="gramEnd"/>
      <w:r>
        <w:t xml:space="preserve"> и Ивановской области.</w:t>
      </w:r>
    </w:p>
    <w:p w:rsidR="0057262B" w:rsidRDefault="0057262B">
      <w:pPr>
        <w:pStyle w:val="ConsPlusNormal"/>
        <w:spacing w:before="220"/>
        <w:ind w:firstLine="540"/>
        <w:jc w:val="both"/>
      </w:pPr>
      <w:r>
        <w:t>5.2.16. От имени Департамента совершает сделки, подписывает договоры (контракты) и соглашения, заключаемые Департаментом в пределах его компетенции.</w:t>
      </w:r>
    </w:p>
    <w:p w:rsidR="0057262B" w:rsidRDefault="0057262B">
      <w:pPr>
        <w:pStyle w:val="ConsPlusNormal"/>
        <w:spacing w:before="220"/>
        <w:ind w:firstLine="540"/>
        <w:jc w:val="both"/>
      </w:pPr>
      <w:r>
        <w:t>5.2.17. Подписывает бухгалтерскую и статистическую отчетность Департамента, несет ответственность, установленную действующим законодательством Российской Федерации и Ивановской области, за нарушение законодательства о бухгалтерском учете и порядка предоставления статистической отчетности.</w:t>
      </w:r>
    </w:p>
    <w:p w:rsidR="0057262B" w:rsidRDefault="0057262B">
      <w:pPr>
        <w:pStyle w:val="ConsPlusNormal"/>
        <w:spacing w:before="220"/>
        <w:ind w:firstLine="540"/>
        <w:jc w:val="both"/>
      </w:pPr>
      <w:r>
        <w:t>5.2.18. Обеспечивает соблюдение государственной, служебной тайн, а также защиту охраняемых законодательством Российской Федерации и Ивановской области прав и законных интересов физических и юридических лиц в Департаменте.</w:t>
      </w:r>
    </w:p>
    <w:p w:rsidR="0057262B" w:rsidRDefault="0057262B">
      <w:pPr>
        <w:pStyle w:val="ConsPlusNormal"/>
        <w:spacing w:before="220"/>
        <w:ind w:firstLine="540"/>
        <w:jc w:val="both"/>
      </w:pPr>
      <w:r>
        <w:t>5.2.19. Несет ответственность за организацию работ и создание условий по защите государственной тайны в Департаменте, а также за несоблюдение установленных законодательством ограничений по ознакомлению со сведениями, составляющими государственную тайну.</w:t>
      </w:r>
    </w:p>
    <w:p w:rsidR="0057262B" w:rsidRDefault="0057262B">
      <w:pPr>
        <w:pStyle w:val="ConsPlusNormal"/>
        <w:spacing w:before="220"/>
        <w:ind w:firstLine="540"/>
        <w:jc w:val="both"/>
      </w:pPr>
      <w:r>
        <w:t>5.2.20. Утверждает ежегодный план работы Департамента.</w:t>
      </w:r>
    </w:p>
    <w:p w:rsidR="0057262B" w:rsidRDefault="0057262B">
      <w:pPr>
        <w:pStyle w:val="ConsPlusNormal"/>
        <w:spacing w:before="220"/>
        <w:ind w:firstLine="540"/>
        <w:jc w:val="both"/>
      </w:pPr>
      <w:r>
        <w:t>5.2.21. В целях выработки стратегических решений по отдельным вопросам, относящимся к компетенции Департамента, образовывает коллегию Департамента, утверждает ее состав, положение и ежегодный план ее работы.</w:t>
      </w:r>
    </w:p>
    <w:p w:rsidR="0057262B" w:rsidRDefault="0057262B">
      <w:pPr>
        <w:pStyle w:val="ConsPlusNormal"/>
        <w:spacing w:before="220"/>
        <w:ind w:firstLine="540"/>
        <w:jc w:val="both"/>
      </w:pPr>
      <w:r>
        <w:t>5.2.22. Распоряжается финансовыми средствами, предусмотренными бюджетной сметой Департамента.</w:t>
      </w:r>
    </w:p>
    <w:p w:rsidR="0057262B" w:rsidRDefault="0057262B">
      <w:pPr>
        <w:pStyle w:val="ConsPlusNormal"/>
        <w:spacing w:before="220"/>
        <w:ind w:firstLine="540"/>
        <w:jc w:val="both"/>
      </w:pPr>
      <w:r>
        <w:t>5.2.23. Осуществляет прием граждан, рассмотрение обращений граждан и юридических лиц по вопросам, входящим в компетенцию Департамента.</w:t>
      </w:r>
    </w:p>
    <w:p w:rsidR="0057262B" w:rsidRDefault="0057262B">
      <w:pPr>
        <w:pStyle w:val="ConsPlusNormal"/>
        <w:spacing w:before="220"/>
        <w:ind w:firstLine="540"/>
        <w:jc w:val="both"/>
      </w:pPr>
      <w:r>
        <w:t>5.2.24. Обеспечивает своевременную разработку и внесение в установленном порядке изменений в правовые акты Губернатора Ивановской области, Правительства Ивановской области в целях приведения их в соответствие с федеральным законодательством и законодательством Ивановской области по вопросам, отнесенным к сфере деятельности Департамента.</w:t>
      </w:r>
    </w:p>
    <w:p w:rsidR="0057262B" w:rsidRDefault="0057262B">
      <w:pPr>
        <w:pStyle w:val="ConsPlusNormal"/>
        <w:spacing w:before="220"/>
        <w:ind w:firstLine="540"/>
        <w:jc w:val="both"/>
      </w:pPr>
      <w:r>
        <w:t>5.2.25. Несет ответственность за реализацию возложенных на Департамент задач и осуществление Департаментом своих полномочий и функций.</w:t>
      </w:r>
    </w:p>
    <w:p w:rsidR="0057262B" w:rsidRDefault="0057262B">
      <w:pPr>
        <w:pStyle w:val="ConsPlusNormal"/>
        <w:spacing w:before="220"/>
        <w:ind w:firstLine="540"/>
        <w:jc w:val="both"/>
      </w:pPr>
      <w:r>
        <w:t>5.2.26. Несет ответственность за состояние антикоррупционной работы в Департаменте.</w:t>
      </w:r>
    </w:p>
    <w:p w:rsidR="0057262B" w:rsidRDefault="0057262B">
      <w:pPr>
        <w:pStyle w:val="ConsPlusNormal"/>
        <w:ind w:firstLine="540"/>
        <w:jc w:val="both"/>
      </w:pPr>
    </w:p>
    <w:p w:rsidR="0057262B" w:rsidRDefault="0057262B">
      <w:pPr>
        <w:pStyle w:val="ConsPlusNormal"/>
        <w:jc w:val="center"/>
        <w:outlineLvl w:val="1"/>
      </w:pPr>
      <w:r>
        <w:t>6. Реорганизация и ликвидация Департамента</w:t>
      </w:r>
    </w:p>
    <w:p w:rsidR="0057262B" w:rsidRDefault="0057262B">
      <w:pPr>
        <w:pStyle w:val="ConsPlusNormal"/>
        <w:ind w:firstLine="540"/>
        <w:jc w:val="both"/>
      </w:pPr>
    </w:p>
    <w:p w:rsidR="0057262B" w:rsidRDefault="0057262B">
      <w:pPr>
        <w:pStyle w:val="ConsPlusNormal"/>
        <w:ind w:firstLine="540"/>
        <w:jc w:val="both"/>
      </w:pPr>
      <w:r>
        <w:t>6.1. Реорганизация или ликвидация Департамента осуществляется в порядке, предусмотренном законодательством Российской Федерации.</w:t>
      </w:r>
    </w:p>
    <w:p w:rsidR="0057262B" w:rsidRDefault="0057262B">
      <w:pPr>
        <w:pStyle w:val="ConsPlusNormal"/>
        <w:spacing w:before="220"/>
        <w:ind w:firstLine="540"/>
        <w:jc w:val="both"/>
      </w:pPr>
      <w:r>
        <w:t xml:space="preserve">6.2. При реорганизации, ликвидации Департамента или прекращении работ, содержащих сведения, составляющие государственную тайну, иную информацию ограниченного доступа, Департамент обеспечивает сохранность этих сведений и их носителей путем разработки и осуществления мер режима секретности, защиты информации, правил охраны и пожарной </w:t>
      </w:r>
      <w:r>
        <w:lastRenderedPageBreak/>
        <w:t>безопасности.</w:t>
      </w:r>
    </w:p>
    <w:p w:rsidR="0057262B" w:rsidRDefault="0057262B">
      <w:pPr>
        <w:pStyle w:val="ConsPlusNormal"/>
        <w:spacing w:before="220"/>
        <w:ind w:firstLine="540"/>
        <w:jc w:val="both"/>
      </w:pPr>
      <w:r>
        <w:t>6.3. При реорганизации или ликвидации Департамента высвобождаемым гражданским служащим гарантируется соблюдение их прав в соответствии с законодательством Российской Федерации и Ивановской области.</w:t>
      </w:r>
    </w:p>
    <w:p w:rsidR="0057262B" w:rsidRDefault="0057262B">
      <w:pPr>
        <w:pStyle w:val="ConsPlusNormal"/>
        <w:jc w:val="both"/>
      </w:pPr>
    </w:p>
    <w:p w:rsidR="0057262B" w:rsidRDefault="0057262B">
      <w:pPr>
        <w:pStyle w:val="ConsPlusNormal"/>
        <w:jc w:val="both"/>
      </w:pPr>
    </w:p>
    <w:p w:rsidR="0057262B" w:rsidRDefault="0057262B">
      <w:pPr>
        <w:pStyle w:val="ConsPlusNormal"/>
        <w:jc w:val="both"/>
      </w:pPr>
    </w:p>
    <w:p w:rsidR="0057262B" w:rsidRDefault="0057262B">
      <w:pPr>
        <w:pStyle w:val="ConsPlusNormal"/>
        <w:jc w:val="right"/>
      </w:pPr>
      <w:bookmarkStart w:id="1" w:name="_GoBack"/>
      <w:bookmarkEnd w:id="1"/>
    </w:p>
    <w:p w:rsidR="0057262B" w:rsidRDefault="0057262B">
      <w:pPr>
        <w:pStyle w:val="ConsPlusNormal"/>
        <w:jc w:val="right"/>
      </w:pPr>
    </w:p>
    <w:p w:rsidR="0057262B" w:rsidRDefault="0057262B">
      <w:pPr>
        <w:pStyle w:val="ConsPlusNormal"/>
        <w:jc w:val="right"/>
        <w:outlineLvl w:val="1"/>
      </w:pPr>
      <w:r>
        <w:t>Приложение</w:t>
      </w:r>
    </w:p>
    <w:p w:rsidR="0057262B" w:rsidRDefault="0057262B">
      <w:pPr>
        <w:pStyle w:val="ConsPlusNormal"/>
        <w:jc w:val="right"/>
      </w:pPr>
      <w:r>
        <w:t>к Положению</w:t>
      </w:r>
    </w:p>
    <w:p w:rsidR="0057262B" w:rsidRDefault="0057262B">
      <w:pPr>
        <w:pStyle w:val="ConsPlusNormal"/>
        <w:jc w:val="right"/>
      </w:pPr>
    </w:p>
    <w:p w:rsidR="0057262B" w:rsidRDefault="0057262B">
      <w:pPr>
        <w:pStyle w:val="ConsPlusNormal"/>
        <w:jc w:val="center"/>
      </w:pPr>
      <w:bookmarkStart w:id="2" w:name="P225"/>
      <w:bookmarkEnd w:id="2"/>
      <w:r>
        <w:t>Подразделения</w:t>
      </w:r>
    </w:p>
    <w:p w:rsidR="0057262B" w:rsidRDefault="0057262B">
      <w:pPr>
        <w:pStyle w:val="ConsPlusNormal"/>
        <w:jc w:val="center"/>
      </w:pPr>
      <w:r>
        <w:t>Департамента культуры и туризма</w:t>
      </w:r>
    </w:p>
    <w:p w:rsidR="0057262B" w:rsidRDefault="0057262B">
      <w:pPr>
        <w:pStyle w:val="ConsPlusNormal"/>
        <w:jc w:val="center"/>
      </w:pPr>
      <w:r>
        <w:t xml:space="preserve">Ивановской области, осуществляющие </w:t>
      </w:r>
      <w:proofErr w:type="gramStart"/>
      <w:r>
        <w:t>региональный</w:t>
      </w:r>
      <w:proofErr w:type="gramEnd"/>
    </w:p>
    <w:p w:rsidR="0057262B" w:rsidRDefault="0057262B">
      <w:pPr>
        <w:pStyle w:val="ConsPlusNormal"/>
        <w:jc w:val="center"/>
      </w:pPr>
      <w:r>
        <w:t>государственный контроль, должностные лица и их полномочия</w:t>
      </w:r>
    </w:p>
    <w:p w:rsidR="0057262B" w:rsidRDefault="005726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7262B">
        <w:trPr>
          <w:jc w:val="center"/>
        </w:trPr>
        <w:tc>
          <w:tcPr>
            <w:tcW w:w="9294" w:type="dxa"/>
            <w:tcBorders>
              <w:top w:val="nil"/>
              <w:left w:val="single" w:sz="24" w:space="0" w:color="CED3F1"/>
              <w:bottom w:val="nil"/>
              <w:right w:val="single" w:sz="24" w:space="0" w:color="F4F3F8"/>
            </w:tcBorders>
            <w:shd w:val="clear" w:color="auto" w:fill="F4F3F8"/>
          </w:tcPr>
          <w:p w:rsidR="0057262B" w:rsidRDefault="0057262B">
            <w:pPr>
              <w:pStyle w:val="ConsPlusNormal"/>
              <w:jc w:val="center"/>
            </w:pPr>
            <w:r>
              <w:rPr>
                <w:color w:val="392C69"/>
              </w:rPr>
              <w:t>Список изменяющих документов</w:t>
            </w:r>
          </w:p>
          <w:p w:rsidR="0057262B" w:rsidRDefault="0057262B">
            <w:pPr>
              <w:pStyle w:val="ConsPlusNormal"/>
              <w:jc w:val="center"/>
            </w:pPr>
            <w:proofErr w:type="gramStart"/>
            <w:r>
              <w:rPr>
                <w:color w:val="392C69"/>
              </w:rPr>
              <w:t>(в ред. Постановлений Правительства Ивановской области</w:t>
            </w:r>
            <w:proofErr w:type="gramEnd"/>
          </w:p>
          <w:p w:rsidR="0057262B" w:rsidRDefault="0057262B">
            <w:pPr>
              <w:pStyle w:val="ConsPlusNormal"/>
              <w:jc w:val="center"/>
            </w:pPr>
            <w:r>
              <w:rPr>
                <w:color w:val="392C69"/>
              </w:rPr>
              <w:t xml:space="preserve">от 03.08.2016 </w:t>
            </w:r>
            <w:hyperlink r:id="rId39" w:history="1">
              <w:r>
                <w:rPr>
                  <w:color w:val="0000FF"/>
                </w:rPr>
                <w:t>N 244-п</w:t>
              </w:r>
            </w:hyperlink>
            <w:r>
              <w:rPr>
                <w:color w:val="392C69"/>
              </w:rPr>
              <w:t xml:space="preserve">, от 16.07.2018 </w:t>
            </w:r>
            <w:hyperlink r:id="rId40" w:history="1">
              <w:r>
                <w:rPr>
                  <w:color w:val="0000FF"/>
                </w:rPr>
                <w:t>N 206-п</w:t>
              </w:r>
            </w:hyperlink>
            <w:r>
              <w:rPr>
                <w:color w:val="392C69"/>
              </w:rPr>
              <w:t>)</w:t>
            </w:r>
          </w:p>
        </w:tc>
      </w:tr>
    </w:tbl>
    <w:p w:rsidR="0057262B" w:rsidRDefault="0057262B">
      <w:pPr>
        <w:pStyle w:val="ConsPlusNormal"/>
      </w:pPr>
    </w:p>
    <w:p w:rsidR="0057262B" w:rsidRDefault="0057262B">
      <w:pPr>
        <w:pStyle w:val="ConsPlusNormal"/>
        <w:jc w:val="center"/>
        <w:outlineLvl w:val="2"/>
      </w:pPr>
      <w:r>
        <w:t xml:space="preserve">Региональный государственный контроль в отношении </w:t>
      </w:r>
      <w:proofErr w:type="gramStart"/>
      <w:r>
        <w:t>музейных</w:t>
      </w:r>
      <w:proofErr w:type="gramEnd"/>
    </w:p>
    <w:p w:rsidR="0057262B" w:rsidRDefault="0057262B">
      <w:pPr>
        <w:pStyle w:val="ConsPlusNormal"/>
        <w:jc w:val="center"/>
      </w:pPr>
      <w:r>
        <w:t>предметов и музейных коллекций, включенных в состав</w:t>
      </w:r>
    </w:p>
    <w:p w:rsidR="0057262B" w:rsidRDefault="0057262B">
      <w:pPr>
        <w:pStyle w:val="ConsPlusNormal"/>
        <w:jc w:val="center"/>
      </w:pPr>
      <w:r>
        <w:t>государственной части Музейного фонда Российской Федерации,</w:t>
      </w:r>
    </w:p>
    <w:p w:rsidR="0057262B" w:rsidRDefault="0057262B">
      <w:pPr>
        <w:pStyle w:val="ConsPlusNormal"/>
        <w:jc w:val="center"/>
      </w:pPr>
      <w:proofErr w:type="gramStart"/>
      <w:r>
        <w:t>находящихся</w:t>
      </w:r>
      <w:proofErr w:type="gramEnd"/>
      <w:r>
        <w:t xml:space="preserve"> на территории Ивановской области</w:t>
      </w:r>
    </w:p>
    <w:p w:rsidR="0057262B" w:rsidRDefault="0057262B">
      <w:pPr>
        <w:pStyle w:val="ConsPlusNormal"/>
        <w:jc w:val="center"/>
      </w:pPr>
      <w:proofErr w:type="gramStart"/>
      <w:r>
        <w:t xml:space="preserve">(в ред. </w:t>
      </w:r>
      <w:hyperlink r:id="rId41" w:history="1">
        <w:r>
          <w:rPr>
            <w:color w:val="0000FF"/>
          </w:rPr>
          <w:t>Постановления</w:t>
        </w:r>
      </w:hyperlink>
      <w:r>
        <w:t xml:space="preserve"> Правительства Ивановской области</w:t>
      </w:r>
      <w:proofErr w:type="gramEnd"/>
    </w:p>
    <w:p w:rsidR="0057262B" w:rsidRDefault="0057262B">
      <w:pPr>
        <w:pStyle w:val="ConsPlusNormal"/>
        <w:jc w:val="center"/>
      </w:pPr>
      <w:r>
        <w:t>от 16.07.2018 N 206-п)</w:t>
      </w:r>
    </w:p>
    <w:p w:rsidR="0057262B" w:rsidRDefault="0057262B">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4819"/>
      </w:tblGrid>
      <w:tr w:rsidR="0057262B">
        <w:tc>
          <w:tcPr>
            <w:tcW w:w="4252" w:type="dxa"/>
            <w:tcBorders>
              <w:top w:val="single" w:sz="4" w:space="0" w:color="auto"/>
              <w:bottom w:val="single" w:sz="4" w:space="0" w:color="auto"/>
            </w:tcBorders>
          </w:tcPr>
          <w:p w:rsidR="0057262B" w:rsidRDefault="0057262B">
            <w:pPr>
              <w:pStyle w:val="ConsPlusNormal"/>
              <w:jc w:val="center"/>
            </w:pPr>
            <w:r>
              <w:t>Подразделения и должностные лица, осуществляющие региональный государственный контроль</w:t>
            </w:r>
          </w:p>
        </w:tc>
        <w:tc>
          <w:tcPr>
            <w:tcW w:w="4819" w:type="dxa"/>
            <w:tcBorders>
              <w:top w:val="single" w:sz="4" w:space="0" w:color="auto"/>
              <w:bottom w:val="single" w:sz="4" w:space="0" w:color="auto"/>
            </w:tcBorders>
          </w:tcPr>
          <w:p w:rsidR="0057262B" w:rsidRDefault="0057262B">
            <w:pPr>
              <w:pStyle w:val="ConsPlusNormal"/>
              <w:jc w:val="center"/>
            </w:pPr>
            <w:r>
              <w:t>Полномочия по осуществлению регионального государственного контроля</w:t>
            </w:r>
          </w:p>
        </w:tc>
      </w:tr>
      <w:tr w:rsidR="0057262B">
        <w:tblPrEx>
          <w:tblBorders>
            <w:insideH w:val="none" w:sz="0" w:space="0" w:color="auto"/>
          </w:tblBorders>
        </w:tblPrEx>
        <w:tc>
          <w:tcPr>
            <w:tcW w:w="4252" w:type="dxa"/>
            <w:tcBorders>
              <w:top w:val="single" w:sz="4" w:space="0" w:color="auto"/>
              <w:bottom w:val="nil"/>
            </w:tcBorders>
          </w:tcPr>
          <w:p w:rsidR="0057262B" w:rsidRDefault="0057262B">
            <w:pPr>
              <w:pStyle w:val="ConsPlusNormal"/>
              <w:jc w:val="both"/>
            </w:pPr>
            <w:r>
              <w:t>Член Правительства Ивановской области - директор Департамента культуры и туризма Ивановской области;</w:t>
            </w:r>
          </w:p>
          <w:p w:rsidR="0057262B" w:rsidRDefault="0057262B">
            <w:pPr>
              <w:pStyle w:val="ConsPlusNormal"/>
              <w:jc w:val="both"/>
            </w:pPr>
            <w:r>
              <w:t>заместитель директора Департамента культуры и туризма Ивановской области</w:t>
            </w:r>
          </w:p>
        </w:tc>
        <w:tc>
          <w:tcPr>
            <w:tcW w:w="4819" w:type="dxa"/>
            <w:tcBorders>
              <w:top w:val="single" w:sz="4" w:space="0" w:color="auto"/>
              <w:bottom w:val="nil"/>
            </w:tcBorders>
          </w:tcPr>
          <w:p w:rsidR="0057262B" w:rsidRDefault="0057262B">
            <w:pPr>
              <w:pStyle w:val="ConsPlusNormal"/>
              <w:jc w:val="both"/>
            </w:pPr>
            <w:r>
              <w:t>издание распоряжений о проведении проверок</w:t>
            </w:r>
          </w:p>
        </w:tc>
      </w:tr>
      <w:tr w:rsidR="0057262B">
        <w:tblPrEx>
          <w:tblBorders>
            <w:insideH w:val="none" w:sz="0" w:space="0" w:color="auto"/>
          </w:tblBorders>
        </w:tblPrEx>
        <w:tc>
          <w:tcPr>
            <w:tcW w:w="4252" w:type="dxa"/>
            <w:tcBorders>
              <w:top w:val="nil"/>
              <w:bottom w:val="nil"/>
            </w:tcBorders>
          </w:tcPr>
          <w:p w:rsidR="0057262B" w:rsidRDefault="0057262B">
            <w:pPr>
              <w:pStyle w:val="ConsPlusNormal"/>
              <w:jc w:val="both"/>
            </w:pPr>
            <w:r>
              <w:t>отдел развития музейного и библиотечного дела, взаимодействия с муниципальными образованиями:</w:t>
            </w:r>
          </w:p>
          <w:p w:rsidR="0057262B" w:rsidRDefault="0057262B">
            <w:pPr>
              <w:pStyle w:val="ConsPlusNormal"/>
              <w:jc w:val="both"/>
            </w:pPr>
            <w:r>
              <w:t>начальник отдела</w:t>
            </w:r>
          </w:p>
        </w:tc>
        <w:tc>
          <w:tcPr>
            <w:tcW w:w="4819" w:type="dxa"/>
            <w:tcBorders>
              <w:top w:val="nil"/>
              <w:bottom w:val="nil"/>
            </w:tcBorders>
          </w:tcPr>
          <w:p w:rsidR="0057262B" w:rsidRDefault="0057262B">
            <w:pPr>
              <w:pStyle w:val="ConsPlusNormal"/>
              <w:jc w:val="both"/>
            </w:pPr>
            <w:r>
              <w:t>проведение плановых (внеплановых) проверок;</w:t>
            </w:r>
          </w:p>
          <w:p w:rsidR="0057262B" w:rsidRDefault="0057262B">
            <w:pPr>
              <w:pStyle w:val="ConsPlusNormal"/>
              <w:jc w:val="both"/>
            </w:pPr>
            <w:r>
              <w:t>составление актов проверок;</w:t>
            </w:r>
          </w:p>
          <w:p w:rsidR="0057262B" w:rsidRDefault="0057262B">
            <w:pPr>
              <w:pStyle w:val="ConsPlusNormal"/>
              <w:jc w:val="both"/>
            </w:pPr>
            <w:r>
              <w:t>выдача предписаний об устранении выявленных нарушений с указанием сроков их устранения;</w:t>
            </w:r>
          </w:p>
          <w:p w:rsidR="0057262B" w:rsidRDefault="0057262B">
            <w:pPr>
              <w:pStyle w:val="ConsPlusNormal"/>
              <w:jc w:val="both"/>
            </w:pPr>
            <w:r>
              <w:t xml:space="preserve">составление протоколов об административных правонарушениях, предусмотренных </w:t>
            </w:r>
            <w:hyperlink r:id="rId42" w:history="1">
              <w:r>
                <w:rPr>
                  <w:color w:val="0000FF"/>
                </w:rPr>
                <w:t>частью 1 статьи 19.4</w:t>
              </w:r>
            </w:hyperlink>
            <w:r>
              <w:t xml:space="preserve">, </w:t>
            </w:r>
            <w:hyperlink r:id="rId43" w:history="1">
              <w:r>
                <w:rPr>
                  <w:color w:val="0000FF"/>
                </w:rPr>
                <w:t>частью 1 статьи 19.4.1</w:t>
              </w:r>
            </w:hyperlink>
            <w:r>
              <w:t xml:space="preserve">, </w:t>
            </w:r>
            <w:hyperlink r:id="rId44" w:history="1">
              <w:r>
                <w:rPr>
                  <w:color w:val="0000FF"/>
                </w:rPr>
                <w:t>частью 1 статьи 19.5</w:t>
              </w:r>
            </w:hyperlink>
            <w:r>
              <w:t xml:space="preserve">, </w:t>
            </w:r>
            <w:hyperlink r:id="rId45" w:history="1">
              <w:r>
                <w:rPr>
                  <w:color w:val="0000FF"/>
                </w:rPr>
                <w:t>статьей 19.7</w:t>
              </w:r>
            </w:hyperlink>
            <w:r>
              <w:t xml:space="preserve"> Кодекса Российской Федерации об административных правонарушениях</w:t>
            </w:r>
          </w:p>
        </w:tc>
      </w:tr>
      <w:tr w:rsidR="0057262B">
        <w:tblPrEx>
          <w:tblBorders>
            <w:insideH w:val="none" w:sz="0" w:space="0" w:color="auto"/>
          </w:tblBorders>
        </w:tblPrEx>
        <w:tc>
          <w:tcPr>
            <w:tcW w:w="4252" w:type="dxa"/>
            <w:tcBorders>
              <w:top w:val="nil"/>
              <w:bottom w:val="nil"/>
            </w:tcBorders>
          </w:tcPr>
          <w:p w:rsidR="0057262B" w:rsidRDefault="0057262B">
            <w:pPr>
              <w:pStyle w:val="ConsPlusNormal"/>
              <w:jc w:val="both"/>
            </w:pPr>
            <w:r>
              <w:t>консультант</w:t>
            </w:r>
          </w:p>
        </w:tc>
        <w:tc>
          <w:tcPr>
            <w:tcW w:w="4819" w:type="dxa"/>
            <w:tcBorders>
              <w:top w:val="nil"/>
              <w:bottom w:val="nil"/>
            </w:tcBorders>
          </w:tcPr>
          <w:p w:rsidR="0057262B" w:rsidRDefault="0057262B">
            <w:pPr>
              <w:pStyle w:val="ConsPlusNormal"/>
              <w:jc w:val="both"/>
            </w:pPr>
            <w:r>
              <w:t>проведение плановых (внеплановых) проверок;</w:t>
            </w:r>
          </w:p>
          <w:p w:rsidR="0057262B" w:rsidRDefault="0057262B">
            <w:pPr>
              <w:pStyle w:val="ConsPlusNormal"/>
              <w:jc w:val="both"/>
            </w:pPr>
            <w:r>
              <w:t>составление актов проверок;</w:t>
            </w:r>
          </w:p>
          <w:p w:rsidR="0057262B" w:rsidRDefault="0057262B">
            <w:pPr>
              <w:pStyle w:val="ConsPlusNormal"/>
              <w:jc w:val="both"/>
            </w:pPr>
            <w:r>
              <w:t xml:space="preserve">выдача предписаний об устранении выявленных </w:t>
            </w:r>
            <w:r>
              <w:lastRenderedPageBreak/>
              <w:t>нарушений с указанием сроков их устранения</w:t>
            </w:r>
          </w:p>
        </w:tc>
      </w:tr>
      <w:tr w:rsidR="0057262B">
        <w:tblPrEx>
          <w:tblBorders>
            <w:insideH w:val="none" w:sz="0" w:space="0" w:color="auto"/>
          </w:tblBorders>
        </w:tblPrEx>
        <w:tc>
          <w:tcPr>
            <w:tcW w:w="9071" w:type="dxa"/>
            <w:gridSpan w:val="2"/>
            <w:tcBorders>
              <w:top w:val="nil"/>
              <w:bottom w:val="single" w:sz="4" w:space="0" w:color="auto"/>
            </w:tcBorders>
          </w:tcPr>
          <w:p w:rsidR="0057262B" w:rsidRDefault="0057262B">
            <w:pPr>
              <w:pStyle w:val="ConsPlusNormal"/>
              <w:jc w:val="both"/>
            </w:pPr>
            <w:r>
              <w:lastRenderedPageBreak/>
              <w:t xml:space="preserve">(в ред. </w:t>
            </w:r>
            <w:hyperlink r:id="rId46" w:history="1">
              <w:r>
                <w:rPr>
                  <w:color w:val="0000FF"/>
                </w:rPr>
                <w:t>Постановления</w:t>
              </w:r>
            </w:hyperlink>
            <w:r>
              <w:t xml:space="preserve"> Правительства Ивановской области от 16.07.2018 N 206-п)</w:t>
            </w:r>
          </w:p>
        </w:tc>
      </w:tr>
    </w:tbl>
    <w:p w:rsidR="0057262B" w:rsidRDefault="0057262B">
      <w:pPr>
        <w:pStyle w:val="ConsPlusNormal"/>
        <w:jc w:val="center"/>
      </w:pPr>
    </w:p>
    <w:p w:rsidR="0057262B" w:rsidRDefault="0057262B">
      <w:pPr>
        <w:pStyle w:val="ConsPlusNormal"/>
        <w:jc w:val="center"/>
        <w:outlineLvl w:val="2"/>
      </w:pPr>
      <w:r>
        <w:t xml:space="preserve">Региональный государственный </w:t>
      </w:r>
      <w:proofErr w:type="gramStart"/>
      <w:r>
        <w:t>контроль за</w:t>
      </w:r>
      <w:proofErr w:type="gramEnd"/>
      <w:r>
        <w:t xml:space="preserve"> соблюдением</w:t>
      </w:r>
    </w:p>
    <w:p w:rsidR="0057262B" w:rsidRDefault="0057262B">
      <w:pPr>
        <w:pStyle w:val="ConsPlusNormal"/>
        <w:jc w:val="center"/>
      </w:pPr>
      <w:r>
        <w:t>законодательства об архивном деле в пределах компетенции,</w:t>
      </w:r>
    </w:p>
    <w:p w:rsidR="0057262B" w:rsidRDefault="0057262B">
      <w:pPr>
        <w:pStyle w:val="ConsPlusNormal"/>
        <w:jc w:val="center"/>
      </w:pPr>
      <w:r>
        <w:t>определенной законодательством Российской Федерации</w:t>
      </w:r>
    </w:p>
    <w:p w:rsidR="0057262B" w:rsidRDefault="0057262B">
      <w:pPr>
        <w:pStyle w:val="ConsPlusNormal"/>
        <w:jc w:val="center"/>
      </w:pPr>
      <w:r>
        <w:t>и Ивановской области</w:t>
      </w:r>
    </w:p>
    <w:p w:rsidR="0057262B" w:rsidRDefault="0057262B">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4819"/>
      </w:tblGrid>
      <w:tr w:rsidR="0057262B">
        <w:tc>
          <w:tcPr>
            <w:tcW w:w="4252" w:type="dxa"/>
            <w:tcBorders>
              <w:top w:val="single" w:sz="4" w:space="0" w:color="auto"/>
              <w:bottom w:val="single" w:sz="4" w:space="0" w:color="auto"/>
            </w:tcBorders>
          </w:tcPr>
          <w:p w:rsidR="0057262B" w:rsidRDefault="0057262B">
            <w:pPr>
              <w:pStyle w:val="ConsPlusNormal"/>
              <w:jc w:val="center"/>
            </w:pPr>
            <w:r>
              <w:t>Подразделения и должностные лица, осуществляющие региональный государственный контроль</w:t>
            </w:r>
          </w:p>
        </w:tc>
        <w:tc>
          <w:tcPr>
            <w:tcW w:w="4819" w:type="dxa"/>
            <w:tcBorders>
              <w:top w:val="single" w:sz="4" w:space="0" w:color="auto"/>
              <w:bottom w:val="single" w:sz="4" w:space="0" w:color="auto"/>
            </w:tcBorders>
          </w:tcPr>
          <w:p w:rsidR="0057262B" w:rsidRDefault="0057262B">
            <w:pPr>
              <w:pStyle w:val="ConsPlusNormal"/>
              <w:jc w:val="center"/>
            </w:pPr>
            <w:r>
              <w:t>Полномочия по осуществлению регионального государственного контроля</w:t>
            </w:r>
          </w:p>
        </w:tc>
      </w:tr>
      <w:tr w:rsidR="0057262B">
        <w:tblPrEx>
          <w:tblBorders>
            <w:insideH w:val="none" w:sz="0" w:space="0" w:color="auto"/>
          </w:tblBorders>
        </w:tblPrEx>
        <w:tc>
          <w:tcPr>
            <w:tcW w:w="4252" w:type="dxa"/>
            <w:tcBorders>
              <w:top w:val="single" w:sz="4" w:space="0" w:color="auto"/>
              <w:bottom w:val="nil"/>
            </w:tcBorders>
          </w:tcPr>
          <w:p w:rsidR="0057262B" w:rsidRDefault="0057262B">
            <w:pPr>
              <w:pStyle w:val="ConsPlusNormal"/>
              <w:jc w:val="both"/>
            </w:pPr>
            <w:r>
              <w:t>Член Правительства Ивановской области - директор Департамента культуры и туризма Ивановской области;</w:t>
            </w:r>
          </w:p>
          <w:p w:rsidR="0057262B" w:rsidRDefault="0057262B">
            <w:pPr>
              <w:pStyle w:val="ConsPlusNormal"/>
              <w:jc w:val="both"/>
            </w:pPr>
            <w:r>
              <w:t>заместитель директора Департамента культуры и туризма Ивановской области</w:t>
            </w:r>
          </w:p>
        </w:tc>
        <w:tc>
          <w:tcPr>
            <w:tcW w:w="4819" w:type="dxa"/>
            <w:tcBorders>
              <w:top w:val="single" w:sz="4" w:space="0" w:color="auto"/>
              <w:bottom w:val="nil"/>
            </w:tcBorders>
          </w:tcPr>
          <w:p w:rsidR="0057262B" w:rsidRDefault="0057262B">
            <w:pPr>
              <w:pStyle w:val="ConsPlusNormal"/>
              <w:jc w:val="both"/>
            </w:pPr>
            <w:r>
              <w:t>издание распоряжений о проведении проверок</w:t>
            </w:r>
          </w:p>
        </w:tc>
      </w:tr>
      <w:tr w:rsidR="0057262B">
        <w:tblPrEx>
          <w:tblBorders>
            <w:insideH w:val="none" w:sz="0" w:space="0" w:color="auto"/>
          </w:tblBorders>
        </w:tblPrEx>
        <w:tc>
          <w:tcPr>
            <w:tcW w:w="4252" w:type="dxa"/>
            <w:tcBorders>
              <w:top w:val="nil"/>
              <w:bottom w:val="single" w:sz="4" w:space="0" w:color="auto"/>
            </w:tcBorders>
          </w:tcPr>
          <w:p w:rsidR="0057262B" w:rsidRDefault="0057262B">
            <w:pPr>
              <w:pStyle w:val="ConsPlusNormal"/>
              <w:jc w:val="both"/>
            </w:pPr>
            <w:r>
              <w:t>отдел архивного дела:</w:t>
            </w:r>
          </w:p>
          <w:p w:rsidR="0057262B" w:rsidRDefault="0057262B">
            <w:pPr>
              <w:pStyle w:val="ConsPlusNormal"/>
              <w:jc w:val="both"/>
            </w:pPr>
            <w:r>
              <w:t>начальник отдела;</w:t>
            </w:r>
          </w:p>
          <w:p w:rsidR="0057262B" w:rsidRDefault="0057262B">
            <w:pPr>
              <w:pStyle w:val="ConsPlusNormal"/>
              <w:jc w:val="both"/>
            </w:pPr>
            <w:r>
              <w:t>консультант;</w:t>
            </w:r>
          </w:p>
          <w:p w:rsidR="0057262B" w:rsidRDefault="0057262B">
            <w:pPr>
              <w:pStyle w:val="ConsPlusNormal"/>
              <w:jc w:val="both"/>
            </w:pPr>
            <w:r>
              <w:t>главный специалист-эксперт</w:t>
            </w:r>
          </w:p>
        </w:tc>
        <w:tc>
          <w:tcPr>
            <w:tcW w:w="4819" w:type="dxa"/>
            <w:tcBorders>
              <w:top w:val="nil"/>
              <w:bottom w:val="single" w:sz="4" w:space="0" w:color="auto"/>
            </w:tcBorders>
          </w:tcPr>
          <w:p w:rsidR="0057262B" w:rsidRDefault="0057262B">
            <w:pPr>
              <w:pStyle w:val="ConsPlusNormal"/>
              <w:jc w:val="both"/>
            </w:pPr>
            <w:r>
              <w:t>проведение плановых (внеплановых) проверок;</w:t>
            </w:r>
          </w:p>
          <w:p w:rsidR="0057262B" w:rsidRDefault="0057262B">
            <w:pPr>
              <w:pStyle w:val="ConsPlusNormal"/>
              <w:jc w:val="both"/>
            </w:pPr>
            <w:r>
              <w:t>составление актов проверок;</w:t>
            </w:r>
          </w:p>
          <w:p w:rsidR="0057262B" w:rsidRDefault="0057262B">
            <w:pPr>
              <w:pStyle w:val="ConsPlusNormal"/>
              <w:jc w:val="both"/>
            </w:pPr>
            <w:r>
              <w:t>выдача предписаний об устранении выявленных нарушений с указанием сроков их устранения;</w:t>
            </w:r>
          </w:p>
          <w:p w:rsidR="0057262B" w:rsidRDefault="0057262B">
            <w:pPr>
              <w:pStyle w:val="ConsPlusNormal"/>
              <w:jc w:val="both"/>
            </w:pPr>
            <w:r>
              <w:t xml:space="preserve">составление протоколов об административных правонарушениях, предусмотренных </w:t>
            </w:r>
            <w:hyperlink r:id="rId47" w:history="1">
              <w:r>
                <w:rPr>
                  <w:color w:val="0000FF"/>
                </w:rPr>
                <w:t>статьей 13.20</w:t>
              </w:r>
            </w:hyperlink>
            <w:r>
              <w:t xml:space="preserve">, </w:t>
            </w:r>
            <w:hyperlink r:id="rId48" w:history="1">
              <w:r>
                <w:rPr>
                  <w:color w:val="0000FF"/>
                </w:rPr>
                <w:t>частью 2 статьи 13.25</w:t>
              </w:r>
            </w:hyperlink>
            <w:r>
              <w:t xml:space="preserve">, </w:t>
            </w:r>
            <w:hyperlink r:id="rId49" w:history="1">
              <w:r>
                <w:rPr>
                  <w:color w:val="0000FF"/>
                </w:rPr>
                <w:t>частью 1 статьи 19.4</w:t>
              </w:r>
            </w:hyperlink>
            <w:r>
              <w:t xml:space="preserve">, </w:t>
            </w:r>
            <w:hyperlink r:id="rId50" w:history="1">
              <w:r>
                <w:rPr>
                  <w:color w:val="0000FF"/>
                </w:rPr>
                <w:t>частью 1 статьи 19.5</w:t>
              </w:r>
            </w:hyperlink>
            <w:r>
              <w:t xml:space="preserve">, </w:t>
            </w:r>
            <w:hyperlink r:id="rId51" w:history="1">
              <w:r>
                <w:rPr>
                  <w:color w:val="0000FF"/>
                </w:rPr>
                <w:t>статьями 19.6</w:t>
              </w:r>
            </w:hyperlink>
            <w:r>
              <w:t xml:space="preserve">, </w:t>
            </w:r>
            <w:hyperlink r:id="rId52" w:history="1">
              <w:r>
                <w:rPr>
                  <w:color w:val="0000FF"/>
                </w:rPr>
                <w:t>19.7</w:t>
              </w:r>
            </w:hyperlink>
            <w:r>
              <w:t xml:space="preserve"> Кодекса Российской Федерации об административных правонарушениях</w:t>
            </w:r>
          </w:p>
        </w:tc>
      </w:tr>
    </w:tbl>
    <w:p w:rsidR="0057262B" w:rsidRDefault="0057262B">
      <w:pPr>
        <w:pStyle w:val="ConsPlusNormal"/>
      </w:pPr>
    </w:p>
    <w:p w:rsidR="0057262B" w:rsidRDefault="0057262B">
      <w:pPr>
        <w:pStyle w:val="ConsPlusNormal"/>
      </w:pPr>
    </w:p>
    <w:p w:rsidR="0057262B" w:rsidRDefault="0057262B">
      <w:pPr>
        <w:pStyle w:val="ConsPlusNormal"/>
        <w:pBdr>
          <w:top w:val="single" w:sz="6" w:space="0" w:color="auto"/>
        </w:pBdr>
        <w:spacing w:before="100" w:after="100"/>
        <w:jc w:val="both"/>
        <w:rPr>
          <w:sz w:val="2"/>
          <w:szCs w:val="2"/>
        </w:rPr>
      </w:pPr>
    </w:p>
    <w:p w:rsidR="008D15C5" w:rsidRDefault="008D15C5"/>
    <w:sectPr w:rsidR="008D15C5" w:rsidSect="00875B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62B"/>
    <w:rsid w:val="0057262B"/>
    <w:rsid w:val="008D15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262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7262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7262B"/>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262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7262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7262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CF7B5F8341F901F7B0F527131CE8CC423B9B1DFA6167D2D15D7CA2CD1A34065s3v6G" TargetMode="External"/><Relationship Id="rId18" Type="http://schemas.openxmlformats.org/officeDocument/2006/relationships/hyperlink" Target="consultantplus://offline/ref=4CF7B5F8341F901F7B0F527131CE8CC423B9B1DFAF14702911DF9726D9FA4C673142DF01994664B5196F1F61s5v1G" TargetMode="External"/><Relationship Id="rId26" Type="http://schemas.openxmlformats.org/officeDocument/2006/relationships/hyperlink" Target="consultantplus://offline/ref=4CF7B5F8341F901F7B0F527131CE8CC423B9B1DFAF14702911DF9726D9FA4C673142DF01994664B5196F1F61s5v0G" TargetMode="External"/><Relationship Id="rId39" Type="http://schemas.openxmlformats.org/officeDocument/2006/relationships/hyperlink" Target="consultantplus://offline/ref=4CF7B5F8341F901F7B0F527131CE8CC423B9B1DFAF14702911DF9726D9FA4C673142DF01994664B5196F1F60s5v6G" TargetMode="External"/><Relationship Id="rId21" Type="http://schemas.openxmlformats.org/officeDocument/2006/relationships/hyperlink" Target="consultantplus://offline/ref=4CF7B5F8341F901F7B0F527131CE8CC423B9B1DFAF16712117DD9726D9FA4C673142DF01994664B5196F1F61s5v1G" TargetMode="External"/><Relationship Id="rId34" Type="http://schemas.openxmlformats.org/officeDocument/2006/relationships/hyperlink" Target="consultantplus://offline/ref=4CF7B5F8341F901F7B0F527131CE8CC423B9B1DFAF14702911DF9726D9FA4C673142DF01994664B5196F1F60s5v7G" TargetMode="External"/><Relationship Id="rId42" Type="http://schemas.openxmlformats.org/officeDocument/2006/relationships/hyperlink" Target="consultantplus://offline/ref=4CF7B5F8341F901F7B0F4C7C27A2D0CB24B2ECD7AC1C737E4E88917186AA4A327102D953DC0As6vEG" TargetMode="External"/><Relationship Id="rId47" Type="http://schemas.openxmlformats.org/officeDocument/2006/relationships/hyperlink" Target="consultantplus://offline/ref=4CF7B5F8341F901F7B0F4C7C27A2D0CB24B2ECD7AC1C737E4E88917186AA4A327102D954DA0368B3s1vBG" TargetMode="External"/><Relationship Id="rId50" Type="http://schemas.openxmlformats.org/officeDocument/2006/relationships/hyperlink" Target="consultantplus://offline/ref=4CF7B5F8341F901F7B0F4C7C27A2D0CB24B2ECD7AC1C737E4E88917186AA4A327102D950D804s6vEG" TargetMode="External"/><Relationship Id="rId7" Type="http://schemas.openxmlformats.org/officeDocument/2006/relationships/hyperlink" Target="consultantplus://offline/ref=4CF7B5F8341F901F7B0F527131CE8CC423B9B1DFAF14792817DA9726D9FA4C673142DF01994664B5196F1F61s5v2G" TargetMode="External"/><Relationship Id="rId2" Type="http://schemas.microsoft.com/office/2007/relationships/stylesWithEffects" Target="stylesWithEffects.xml"/><Relationship Id="rId16" Type="http://schemas.openxmlformats.org/officeDocument/2006/relationships/hyperlink" Target="consultantplus://offline/ref=4CF7B5F8341F901F7B0F527131CE8CC423B9B1DFA6167A2F12D7CA2CD1A34065s3v6G" TargetMode="External"/><Relationship Id="rId29" Type="http://schemas.openxmlformats.org/officeDocument/2006/relationships/hyperlink" Target="consultantplus://offline/ref=4CF7B5F8341F901F7B0F527131CE8CC423B9B1DFAF16712117DD9726D9FA4C673142DF01994664B5196F1F61s5vEG" TargetMode="External"/><Relationship Id="rId11" Type="http://schemas.openxmlformats.org/officeDocument/2006/relationships/hyperlink" Target="consultantplus://offline/ref=4CF7B5F8341F901F7B0F527131CE8CC423B9B1DFAF16712117DD9726D9FA4C673142DF01994664B5196F1F61s5v2G" TargetMode="External"/><Relationship Id="rId24" Type="http://schemas.openxmlformats.org/officeDocument/2006/relationships/hyperlink" Target="consultantplus://offline/ref=4CF7B5F8341F901F7B0F527131CE8CC423B9B1DFAF16712117DD9726D9FA4C673142DF01994664B5196F1F61s5v0G" TargetMode="External"/><Relationship Id="rId32" Type="http://schemas.openxmlformats.org/officeDocument/2006/relationships/hyperlink" Target="consultantplus://offline/ref=4CF7B5F8341F901F7B0F527131CE8CC423B9B1DFAF16782B12D99726D9FA4C673142DF01994664B5196F1F61s5v2G" TargetMode="External"/><Relationship Id="rId37" Type="http://schemas.openxmlformats.org/officeDocument/2006/relationships/hyperlink" Target="consultantplus://offline/ref=4CF7B5F8341F901F7B0F527131CE8CC423B9B1DFAF16712117DD9726D9FA4C673142DF01994664B5196F1F60s5v6G" TargetMode="External"/><Relationship Id="rId40" Type="http://schemas.openxmlformats.org/officeDocument/2006/relationships/hyperlink" Target="consultantplus://offline/ref=4CF7B5F8341F901F7B0F527131CE8CC423B9B1DFAF16712117DD9726D9FA4C673142DF01994664B5196F1F60s5v2G" TargetMode="External"/><Relationship Id="rId45" Type="http://schemas.openxmlformats.org/officeDocument/2006/relationships/hyperlink" Target="consultantplus://offline/ref=4CF7B5F8341F901F7B0F4C7C27A2D0CB24B2ECD7AC1C737E4E88917186AA4A327102D954DA036FB6s1vDG" TargetMode="External"/><Relationship Id="rId53" Type="http://schemas.openxmlformats.org/officeDocument/2006/relationships/fontTable" Target="fontTable.xml"/><Relationship Id="rId5" Type="http://schemas.openxmlformats.org/officeDocument/2006/relationships/hyperlink" Target="http://www.consultant.ru" TargetMode="External"/><Relationship Id="rId10" Type="http://schemas.openxmlformats.org/officeDocument/2006/relationships/hyperlink" Target="consultantplus://offline/ref=4CF7B5F8341F901F7B0F527131CE8CC423B9B1DFAF16782B12D99726D9FA4C673142DF01994664B5196F1F61s5v2G" TargetMode="External"/><Relationship Id="rId19" Type="http://schemas.openxmlformats.org/officeDocument/2006/relationships/hyperlink" Target="consultantplus://offline/ref=4CF7B5F8341F901F7B0F527131CE8CC423B9B1DFAF157C2015DB9726D9FA4C673142DF01994664B5196F1F61s5v2G" TargetMode="External"/><Relationship Id="rId31" Type="http://schemas.openxmlformats.org/officeDocument/2006/relationships/hyperlink" Target="consultantplus://offline/ref=4CF7B5F8341F901F7B0F4C7C27A2D0CB25B5EED1A542247C1FDD9Fs7v4G" TargetMode="External"/><Relationship Id="rId44" Type="http://schemas.openxmlformats.org/officeDocument/2006/relationships/hyperlink" Target="consultantplus://offline/ref=4CF7B5F8341F901F7B0F4C7C27A2D0CB24B2ECD7AC1C737E4E88917186AA4A327102D950D804s6vEG" TargetMode="External"/><Relationship Id="rId52" Type="http://schemas.openxmlformats.org/officeDocument/2006/relationships/hyperlink" Target="consultantplus://offline/ref=4CF7B5F8341F901F7B0F4C7C27A2D0CB24B2ECD7AC1C737E4E88917186AA4A327102D954DA036FB6s1vDG" TargetMode="External"/><Relationship Id="rId4" Type="http://schemas.openxmlformats.org/officeDocument/2006/relationships/webSettings" Target="webSettings.xml"/><Relationship Id="rId9" Type="http://schemas.openxmlformats.org/officeDocument/2006/relationships/hyperlink" Target="consultantplus://offline/ref=4CF7B5F8341F901F7B0F527131CE8CC423B9B1DFAF157C2015DB9726D9FA4C673142DF01994664B5196F1F61s5v2G" TargetMode="External"/><Relationship Id="rId14" Type="http://schemas.openxmlformats.org/officeDocument/2006/relationships/hyperlink" Target="consultantplus://offline/ref=4CF7B5F8341F901F7B0F527131CE8CC423B9B1DFA9117A2B16D7CA2CD1A34065s3v6G" TargetMode="External"/><Relationship Id="rId22" Type="http://schemas.openxmlformats.org/officeDocument/2006/relationships/hyperlink" Target="consultantplus://offline/ref=4CF7B5F8341F901F7B0F4C7C27A2D0CB25BAE8D7A542247C1FDD9Fs7v4G" TargetMode="External"/><Relationship Id="rId27" Type="http://schemas.openxmlformats.org/officeDocument/2006/relationships/hyperlink" Target="consultantplus://offline/ref=4CF7B5F8341F901F7B0F527131CE8CC423B9B1DFAF15712E10DF9726D9FA4C673142DF01994664B5196F1F62s5vFG" TargetMode="External"/><Relationship Id="rId30" Type="http://schemas.openxmlformats.org/officeDocument/2006/relationships/hyperlink" Target="consultantplus://offline/ref=4CF7B5F8341F901F7B0F527131CE8CC423B9B1DFAF16712117DD9726D9FA4C673142DF01994664B5196F1F61s5vEG" TargetMode="External"/><Relationship Id="rId35" Type="http://schemas.openxmlformats.org/officeDocument/2006/relationships/hyperlink" Target="consultantplus://offline/ref=4CF7B5F8341F901F7B0F527131CE8CC423B9B1DFAF157C2015DB9726D9FA4C673142DF01994664B5196F1F61s5v2G" TargetMode="External"/><Relationship Id="rId43" Type="http://schemas.openxmlformats.org/officeDocument/2006/relationships/hyperlink" Target="consultantplus://offline/ref=4CF7B5F8341F901F7B0F4C7C27A2D0CB24B2ECD7AC1C737E4E88917186AA4A327102D953DC0As6v1G" TargetMode="External"/><Relationship Id="rId48" Type="http://schemas.openxmlformats.org/officeDocument/2006/relationships/hyperlink" Target="consultantplus://offline/ref=4CF7B5F8341F901F7B0F4C7C27A2D0CB24B2ECD7AC1C737E4E88917186AA4A327102D954D802s6vBG" TargetMode="External"/><Relationship Id="rId8" Type="http://schemas.openxmlformats.org/officeDocument/2006/relationships/hyperlink" Target="consultantplus://offline/ref=4CF7B5F8341F901F7B0F527131CE8CC423B9B1DFAF14702911DF9726D9FA4C673142DF01994664B5196F1F61s5v2G" TargetMode="External"/><Relationship Id="rId51" Type="http://schemas.openxmlformats.org/officeDocument/2006/relationships/hyperlink" Target="consultantplus://offline/ref=4CF7B5F8341F901F7B0F4C7C27A2D0CB24B2ECD7AC1C737E4E88917186AA4A327102D954DA036FB6s1v8G" TargetMode="External"/><Relationship Id="rId3" Type="http://schemas.openxmlformats.org/officeDocument/2006/relationships/settings" Target="settings.xml"/><Relationship Id="rId12" Type="http://schemas.openxmlformats.org/officeDocument/2006/relationships/hyperlink" Target="consultantplus://offline/ref=4CF7B5F8341F901F7B0F527131CE8CC423B9B1DFAF15782A13DF9726D9FA4C673142DF01994664B5196F1E65s5v2G" TargetMode="External"/><Relationship Id="rId17" Type="http://schemas.openxmlformats.org/officeDocument/2006/relationships/hyperlink" Target="consultantplus://offline/ref=4CF7B5F8341F901F7B0F527131CE8CC423B9B1DFAF14792817DA9726D9FA4C673142DF01994664B5196F1F61s5v2G" TargetMode="External"/><Relationship Id="rId25" Type="http://schemas.openxmlformats.org/officeDocument/2006/relationships/hyperlink" Target="consultantplus://offline/ref=4CF7B5F8341F901F7B0F4C7C27A2D0CB25B2EBDAA612737E4E88917186AA4A327102D954DA0269B5s1v9G" TargetMode="External"/><Relationship Id="rId33" Type="http://schemas.openxmlformats.org/officeDocument/2006/relationships/hyperlink" Target="consultantplus://offline/ref=4CF7B5F8341F901F7B0F527131CE8CC423B9B1DFAF16782B12D99726D9FA4C673142DF01994664B5196F1F61s5v0G" TargetMode="External"/><Relationship Id="rId38" Type="http://schemas.openxmlformats.org/officeDocument/2006/relationships/hyperlink" Target="consultantplus://offline/ref=4CF7B5F8341F901F7B0F527131CE8CC423B9B1DFAF16712117DD9726D9FA4C673142DF01994664B5196F1F60s5v4G" TargetMode="External"/><Relationship Id="rId46" Type="http://schemas.openxmlformats.org/officeDocument/2006/relationships/hyperlink" Target="consultantplus://offline/ref=4CF7B5F8341F901F7B0F527131CE8CC423B9B1DFAF16712117DD9726D9FA4C673142DF01994664B5196F1F60s5v0G" TargetMode="External"/><Relationship Id="rId20" Type="http://schemas.openxmlformats.org/officeDocument/2006/relationships/hyperlink" Target="consultantplus://offline/ref=4CF7B5F8341F901F7B0F527131CE8CC423B9B1DFAF16782B12D99726D9FA4C673142DF01994664B5196F1F61s5v2G" TargetMode="External"/><Relationship Id="rId41" Type="http://schemas.openxmlformats.org/officeDocument/2006/relationships/hyperlink" Target="consultantplus://offline/ref=4CF7B5F8341F901F7B0F527131CE8CC423B9B1DFAF16712117DD9726D9FA4C673142DF01994664B5196F1F60s5v1G"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4CF7B5F8341F901F7B0F527131CE8CC423B9B1DFA713702D14D7CA2CD1A34065364D80169E0F68B4196F1Fs6v4G" TargetMode="External"/><Relationship Id="rId15" Type="http://schemas.openxmlformats.org/officeDocument/2006/relationships/hyperlink" Target="consultantplus://offline/ref=4CF7B5F8341F901F7B0F527131CE8CC423B9B1DFA91D702014D7CA2CD1A34065s3v6G" TargetMode="External"/><Relationship Id="rId23" Type="http://schemas.openxmlformats.org/officeDocument/2006/relationships/hyperlink" Target="consultantplus://offline/ref=4CF7B5F8341F901F7B0F527131CE8CC423B9B1DFAF147F2D11D59726D9FA4C6731s4v2G" TargetMode="External"/><Relationship Id="rId28" Type="http://schemas.openxmlformats.org/officeDocument/2006/relationships/hyperlink" Target="consultantplus://offline/ref=4CF7B5F8341F901F7B0F527131CE8CC423B9B1DFAF14702911DF9726D9FA4C673142DF01994664B5196F1F61s5vEG" TargetMode="External"/><Relationship Id="rId36" Type="http://schemas.openxmlformats.org/officeDocument/2006/relationships/hyperlink" Target="consultantplus://offline/ref=4CF7B5F8341F901F7B0F527131CE8CC423B9B1DFAF16712117DD9726D9FA4C673142DF01994664B5196F1F60s5v7G" TargetMode="External"/><Relationship Id="rId49" Type="http://schemas.openxmlformats.org/officeDocument/2006/relationships/hyperlink" Target="consultantplus://offline/ref=4CF7B5F8341F901F7B0F4C7C27A2D0CB24B2ECD7AC1C737E4E88917186AA4A327102D953DC0As6v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6628</Words>
  <Characters>37785</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юрист</cp:lastModifiedBy>
  <cp:revision>1</cp:revision>
  <dcterms:created xsi:type="dcterms:W3CDTF">2018-08-21T06:47:00Z</dcterms:created>
  <dcterms:modified xsi:type="dcterms:W3CDTF">2018-08-21T06:48:00Z</dcterms:modified>
</cp:coreProperties>
</file>