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Неделя профилактики аллергических заболеваний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(в честь Всемирного дня борьбы с аллергией 8 июля)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Hlk201913019"/>
      <w:bookmarkStart w:id="1" w:name="_Hlk201913019"/>
      <w:bookmarkEnd w:id="1"/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63238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Период с 07.07.2025 по 13.07.2025 объявлен Министерством здравоохранения Российской Федерации как «Неделя профилактики аллергических заболеваний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(в честь Всемирного дня борьбы с аллергией 8 июля)».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Всемирный день борьбы с аллергией отмечается 8 июля во всем мире по решению Всемирной организации по аллергии /WAO/ и Всемирной организации по иммунопатологии /WIPO/.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Цель этого мероприятия – повышение осведомленности населения о симптомах и способах лечения аллергии.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 </w:t>
      </w:r>
      <w:r>
        <w:rPr/>
        <w:t>Аллергия – одно из наиболее распространенных заболеваний на Земле. Согласно данным Всемирной организации здравоохранения, аллергией страдают около 40% населения планеты.  Аллергические заболевания поражают все возрастные группы, от детей до пожилых людей, и часто имеют хроническое течение.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</w:t>
      </w:r>
      <w:r>
        <w:rPr/>
        <w:t>Аллергия — это нехарактерная реакция иммунной системы на воздействие некоторых внешних раздражителей (химических веществ, микробов и продуктов их жизнедеятельности, пищевых продуктов, и др.), называемых аллергенами.  При встрече с аллергеном, организм вырабатывает антитела (IgE). Они запускают воспалительную реакцию, которая может выражаться по-разному. Среди наиболее частых проявлений аллергии – ринит, дерматит, бронхиальная астма. Наиболее распространенные аллергены: пыльца растений, продукты питания, клещи домашней пыли, плесень, бытовые химические вещества, лекарства, эпителий, шерсть и продукты жизнедеятельности животных.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 </w:t>
      </w:r>
      <w:r>
        <w:rPr/>
        <w:t>Большинство аллергических реакций можно легко контролировать. Но бывают и исключения. Иногда может возникнуть серьезная реакция, называемая анафилактическим шоком. Это состояние развивается внезапно и может быть опасным для жизни.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 </w:t>
      </w:r>
      <w:r>
        <w:rPr/>
        <w:t>Насморк, раздражение глаз и слезотечение, которые появляются каждый год в один и тот же период или длительный насморк, сухой кашель – все эти признаки позволяют заподозрить аллергическую реакцию.  При появлении этих симптомов следует обратиться к врачу-аллергологу. Врач поможет разобраться, что именно вызывает аллергию, подберет лекарственные средства, подходящие для конкретного случая.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</w:t>
      </w:r>
      <w:r>
        <w:rPr/>
        <w:t>Интересные факты: термин «аллергия» ввел в 1906 году детский врач Клеменс Фон Пирке.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>Значительную долю пациентов с аллергией составляют дети и подростки, по мере взросления которых, по прогнозам Всемирной федерации обществ по аллергии, астме и клинической иммунологии, распространенность аллергии будет продолжать увеличиваться. Согласно прогнозам, масштабы аллергии будут расширяться вследствие загрязнения воздуха и глобального потепления. Эти изменения в окружающей среде повлияют на содержание пыльцы, численность популяции жалящих насекомых и плесневых грибов, являющихся причиной аллергии.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</w:t>
      </w:r>
      <w:r>
        <w:rPr/>
        <w:t>Более 160 видов продуктов питания являются аллергенами, но только 8 из них вызывают более чем 90% зарегистрированных случаев пищевой аллергии – это яйца, молоко, арахис, лесные орехи, морепродукты, соя, пшеница и рыба. Причем самые аллергенные из них – арахис, молоко и морепродукты.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       </w:t>
      </w:r>
      <w:r>
        <w:rPr/>
        <w:t>Самый аллергенный медикамент – пенициллин, до 10% пациентов, принимавших этот антибиотик, сообщали об аллергических реакциях.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>В России каждый третий взрослый житель и каждый четвертый ребенок страдают от аллергических заболеваний, частота которых неуклонно растет.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/>
      </w:pPr>
      <w:r>
        <w:rPr/>
      </w:r>
    </w:p>
    <w:sectPr>
      <w:type w:val="nextPage"/>
      <w:pgSz w:w="11906" w:h="16838"/>
      <w:pgMar w:left="1418" w:right="850" w:header="0" w:top="709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LibreOffice/6.3.5.2$Linux_X86_64 LibreOffice_project/30$Build-2</Application>
  <Pages>1</Pages>
  <Words>410</Words>
  <Characters>2905</Characters>
  <CharactersWithSpaces>3383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2025-06-27T08:08:00Z</dcterms:created>
  <dc:creator>Мовчан Алла</dc:creator>
  <dc:description/>
  <dc:language>ru-RU</dc:language>
  <cp:lastModifiedBy/>
  <cp:lastPrinted>2025-06-23T06:29:00Z</cp:lastPrinted>
  <dcterms:modified xsi:type="dcterms:W3CDTF">2025-07-14T11:59:15Z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