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bCs/>
          <w:i/>
          <w:iCs/>
          <w:color w:val="801900"/>
          <w:sz w:val="32"/>
          <w:szCs w:val="32"/>
          <w:u w:val="single"/>
          <w:lang w:val="ru-RU"/>
        </w:rPr>
        <w:t xml:space="preserve"> </w:t>
      </w:r>
      <w:bookmarkStart w:id="0" w:name="__DdeLink__1665_529086609"/>
      <w:r>
        <w:rPr>
          <w:b/>
          <w:bCs/>
          <w:i/>
          <w:iCs/>
          <w:color w:val="801900"/>
          <w:sz w:val="32"/>
          <w:szCs w:val="32"/>
          <w:u w:val="single"/>
          <w:lang w:val="ru-RU"/>
        </w:rPr>
        <w:t xml:space="preserve"> </w:t>
      </w:r>
      <w:r>
        <w:rPr>
          <w:b/>
          <w:bCs/>
          <w:i/>
          <w:iCs/>
          <w:color w:val="801900"/>
          <w:sz w:val="32"/>
          <w:szCs w:val="32"/>
          <w:u w:val="single"/>
          <w:lang w:val="ru-RU"/>
        </w:rPr>
        <w:t>Ф</w:t>
      </w:r>
      <w:r>
        <w:rPr>
          <w:b/>
          <w:bCs/>
          <w:i/>
          <w:iCs/>
          <w:color w:val="801900"/>
          <w:sz w:val="32"/>
          <w:szCs w:val="32"/>
          <w:u w:val="single"/>
          <w:lang w:val="ru-RU"/>
        </w:rPr>
        <w:t>естивально-конкурсная программа «Радуга»</w:t>
      </w:r>
      <w:r>
        <w:rPr>
          <w:b/>
          <w:bCs/>
          <w:i/>
          <w:iCs/>
          <w:color w:val="FF3333"/>
          <w:sz w:val="36"/>
          <w:szCs w:val="36"/>
        </w:rPr>
        <w:t xml:space="preserve"> </w:t>
      </w:r>
      <w:bookmarkEnd w:id="0"/>
      <w:r>
        <w:rPr>
          <w:b/>
          <w:bCs/>
          <w:i/>
          <w:iCs/>
          <w:color w:val="FF3333"/>
          <w:sz w:val="36"/>
          <w:szCs w:val="36"/>
        </w:rPr>
        <w:t xml:space="preserve">       </w:t>
      </w:r>
      <w:r>
        <w:rPr>
          <w:b/>
          <w:bCs/>
          <w:i/>
          <w:iCs/>
          <w:color w:val="000000"/>
          <w:sz w:val="36"/>
          <w:szCs w:val="36"/>
        </w:rPr>
        <w:t xml:space="preserve">  </w:t>
      </w: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-43180</wp:posOffset>
            </wp:positionH>
            <wp:positionV relativeFrom="paragraph">
              <wp:posOffset>100965</wp:posOffset>
            </wp:positionV>
            <wp:extent cx="1203960" cy="1570990"/>
            <wp:effectExtent l="0" t="0" r="0" b="0"/>
            <wp:wrapSquare wrapText="largest"/>
            <wp:docPr id="1" name="Графический объект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570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i/>
          <w:iCs/>
          <w:color w:val="800000"/>
          <w:sz w:val="36"/>
          <w:szCs w:val="36"/>
        </w:rPr>
        <w:t xml:space="preserve"> </w:t>
      </w:r>
      <w:r>
        <w:rPr>
          <w:b/>
          <w:bCs/>
          <w:i/>
          <w:iCs/>
          <w:color w:val="800000"/>
          <w:sz w:val="36"/>
          <w:szCs w:val="36"/>
        </w:rPr>
        <w:t xml:space="preserve">                                      </w:t>
      </w:r>
    </w:p>
    <w:p>
      <w:pPr>
        <w:pStyle w:val="Normal"/>
        <w:jc w:val="center"/>
        <w:rPr>
          <w:b/>
          <w:b/>
          <w:bCs/>
          <w:i/>
          <w:i/>
          <w:iCs/>
          <w:color w:val="800000"/>
          <w:sz w:val="36"/>
          <w:szCs w:val="36"/>
        </w:rPr>
      </w:pPr>
      <w:r>
        <w:rPr>
          <w:b/>
          <w:bCs/>
          <w:i/>
          <w:iCs/>
          <w:color w:val="800000"/>
          <w:sz w:val="36"/>
          <w:szCs w:val="36"/>
        </w:rPr>
      </w:r>
    </w:p>
    <w:p>
      <w:pPr>
        <w:pStyle w:val="Normal"/>
        <w:jc w:val="center"/>
        <w:rPr>
          <w:b/>
          <w:b/>
          <w:bCs/>
          <w:i/>
          <w:i/>
          <w:iCs/>
          <w:color w:val="800000"/>
          <w:sz w:val="36"/>
          <w:szCs w:val="36"/>
        </w:rPr>
      </w:pPr>
      <w:r>
        <w:rPr>
          <w:b/>
          <w:bCs/>
          <w:i/>
          <w:iCs/>
          <w:color w:val="800000"/>
          <w:sz w:val="36"/>
          <w:szCs w:val="36"/>
        </w:rPr>
      </w:r>
    </w:p>
    <w:p>
      <w:pPr>
        <w:pStyle w:val="Normal"/>
        <w:jc w:val="center"/>
        <w:rPr>
          <w:b/>
          <w:b/>
          <w:bCs/>
          <w:i/>
          <w:i/>
          <w:iCs/>
          <w:color w:val="800000"/>
          <w:sz w:val="36"/>
          <w:szCs w:val="36"/>
        </w:rPr>
      </w:pPr>
      <w:r>
        <w:rPr>
          <w:b/>
          <w:bCs/>
          <w:i/>
          <w:iCs/>
          <w:color w:val="800000"/>
          <w:sz w:val="36"/>
          <w:szCs w:val="36"/>
        </w:rPr>
        <w:t xml:space="preserve"> </w:t>
      </w:r>
      <w:r>
        <w:rPr>
          <w:b/>
          <w:bCs/>
          <w:i/>
          <w:iCs/>
          <w:color w:val="800000"/>
          <w:sz w:val="36"/>
          <w:szCs w:val="36"/>
        </w:rPr>
        <w:t xml:space="preserve">Положение </w:t>
      </w:r>
    </w:p>
    <w:p>
      <w:pPr>
        <w:pStyle w:val="Normal"/>
        <w:jc w:val="center"/>
        <w:rPr/>
      </w:pPr>
      <w:r>
        <w:rPr>
          <w:b/>
          <w:bCs/>
          <w:i/>
          <w:iCs/>
          <w:color w:val="800000"/>
          <w:sz w:val="36"/>
          <w:szCs w:val="36"/>
        </w:rPr>
        <w:t xml:space="preserve">        </w:t>
      </w:r>
      <w:r>
        <w:rPr>
          <w:b/>
          <w:bCs/>
          <w:i/>
          <w:iCs/>
          <w:color w:val="800000"/>
          <w:sz w:val="36"/>
          <w:szCs w:val="36"/>
        </w:rPr>
        <w:t xml:space="preserve">о </w:t>
      </w:r>
      <w:r>
        <w:rPr>
          <w:b/>
          <w:bCs/>
          <w:i/>
          <w:iCs/>
          <w:color w:val="800000"/>
          <w:sz w:val="36"/>
          <w:szCs w:val="36"/>
          <w:lang w:val="en-US"/>
        </w:rPr>
        <w:t>XI</w:t>
      </w:r>
      <w:r>
        <w:rPr>
          <w:b/>
          <w:bCs/>
          <w:i/>
          <w:iCs/>
          <w:color w:val="800000"/>
          <w:sz w:val="36"/>
          <w:szCs w:val="36"/>
        </w:rPr>
        <w:t xml:space="preserve">  Межзональном конкурсе  исполнителей</w:t>
      </w:r>
    </w:p>
    <w:p>
      <w:pPr>
        <w:pStyle w:val="Normal"/>
        <w:jc w:val="center"/>
        <w:rPr/>
      </w:pPr>
      <w:r>
        <w:rPr>
          <w:b/>
          <w:bCs/>
          <w:i/>
          <w:iCs/>
          <w:color w:val="800000"/>
          <w:sz w:val="36"/>
          <w:szCs w:val="36"/>
        </w:rPr>
        <w:t xml:space="preserve">              </w:t>
      </w:r>
      <w:r>
        <w:rPr>
          <w:b/>
          <w:bCs/>
          <w:i/>
          <w:iCs/>
          <w:color w:val="800000"/>
          <w:sz w:val="36"/>
          <w:szCs w:val="36"/>
        </w:rPr>
        <w:t>на струнно-смычковых инструментах</w:t>
      </w:r>
      <w:r>
        <w:rPr>
          <w:rFonts w:cs="Tahoma" w:ascii="Tahoma" w:hAnsi="Tahoma"/>
          <w:b/>
          <w:bCs/>
          <w:i/>
          <w:iCs/>
          <w:color w:val="800000"/>
          <w:sz w:val="36"/>
          <w:szCs w:val="36"/>
        </w:rPr>
        <w:t xml:space="preserve"> </w:t>
      </w:r>
    </w:p>
    <w:p>
      <w:pPr>
        <w:pStyle w:val="Normal"/>
        <w:jc w:val="center"/>
        <w:rPr>
          <w:rFonts w:ascii="Tahoma" w:hAnsi="Tahoma" w:cs="Tahoma"/>
          <w:b/>
          <w:b/>
          <w:bCs/>
          <w:i/>
          <w:i/>
          <w:iCs/>
          <w:color w:val="800000"/>
          <w:sz w:val="36"/>
          <w:szCs w:val="36"/>
        </w:rPr>
      </w:pPr>
      <w:r>
        <w:rPr>
          <w:rFonts w:cs="Tahoma" w:ascii="Tahoma" w:hAnsi="Tahoma"/>
          <w:b/>
          <w:bCs/>
          <w:i/>
          <w:iCs/>
          <w:color w:val="800000"/>
          <w:sz w:val="36"/>
          <w:szCs w:val="36"/>
        </w:rPr>
        <w:t xml:space="preserve">      </w:t>
      </w:r>
    </w:p>
    <w:p>
      <w:pPr>
        <w:pStyle w:val="Normal"/>
        <w:jc w:val="center"/>
        <w:rPr>
          <w:rFonts w:ascii="Tahoma" w:hAnsi="Tahoma" w:cs="Tahoma"/>
          <w:b/>
          <w:b/>
          <w:bCs/>
          <w:i/>
          <w:i/>
          <w:iCs/>
          <w:color w:val="009933"/>
          <w:sz w:val="36"/>
          <w:szCs w:val="36"/>
        </w:rPr>
      </w:pPr>
      <w:r>
        <w:rPr>
          <w:rFonts w:cs="Tahoma" w:ascii="Tahoma" w:hAnsi="Tahoma"/>
          <w:b/>
          <w:bCs/>
          <w:i/>
          <w:iCs/>
          <w:color w:val="009933"/>
          <w:sz w:val="36"/>
          <w:szCs w:val="36"/>
        </w:rPr>
        <w:t>«Звуки весны»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b/>
          <w:bCs/>
          <w:i/>
          <w:iCs/>
          <w:color w:val="800000"/>
          <w:sz w:val="28"/>
          <w:szCs w:val="28"/>
          <w:u w:val="single"/>
        </w:rPr>
        <w:t xml:space="preserve">О Р Г А Н И З А Т О Р Ы   К О Н К У Р С </w:t>
      </w:r>
    </w:p>
    <w:p>
      <w:pPr>
        <w:pStyle w:val="Normal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>- Администрация Вичугского муниципального района Ивановской области;</w:t>
      </w:r>
    </w:p>
    <w:p>
      <w:pPr>
        <w:pStyle w:val="Normal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>- Отдел по координации социальной  сферы Администрации Вичугского</w:t>
      </w:r>
    </w:p>
    <w:p>
      <w:pPr>
        <w:pStyle w:val="Normal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 xml:space="preserve">   </w:t>
      </w:r>
      <w:r>
        <w:rPr>
          <w:color w:val="800000"/>
          <w:sz w:val="28"/>
          <w:szCs w:val="28"/>
        </w:rPr>
        <w:t>муниципального района Ивановской области;</w:t>
      </w:r>
    </w:p>
    <w:p>
      <w:pPr>
        <w:pStyle w:val="Normal"/>
        <w:rPr/>
      </w:pPr>
      <w:r>
        <w:rPr>
          <w:color w:val="800000"/>
          <w:sz w:val="28"/>
          <w:szCs w:val="28"/>
        </w:rPr>
        <w:t>- Муниципальное бюджетное  учреждение дополнительного образования</w:t>
      </w:r>
    </w:p>
    <w:p>
      <w:pPr>
        <w:pStyle w:val="Normal"/>
        <w:rPr/>
      </w:pPr>
      <w:r>
        <w:rPr>
          <w:color w:val="800000"/>
          <w:sz w:val="28"/>
          <w:szCs w:val="28"/>
        </w:rPr>
        <w:t xml:space="preserve">  </w:t>
      </w:r>
      <w:r>
        <w:rPr>
          <w:color w:val="800000"/>
          <w:sz w:val="28"/>
          <w:szCs w:val="28"/>
        </w:rPr>
        <w:t>«Вичугская районная детская школа искусств».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0000"/>
          <w:sz w:val="28"/>
          <w:szCs w:val="28"/>
          <w:u w:val="single"/>
        </w:rPr>
      </w:pPr>
      <w:r>
        <w:rPr>
          <w:b/>
          <w:bCs/>
          <w:i/>
          <w:iCs/>
          <w:color w:val="800000"/>
          <w:sz w:val="28"/>
          <w:szCs w:val="28"/>
          <w:u w:val="single"/>
        </w:rPr>
        <w:t>Ц Е Л Ь   И   З А Д А Ч И   К О Н К У Р С А</w:t>
      </w:r>
    </w:p>
    <w:p>
      <w:pPr>
        <w:pStyle w:val="Normal"/>
        <w:jc w:val="center"/>
        <w:rPr/>
      </w:pPr>
      <w:r>
        <w:rPr/>
      </w:r>
    </w:p>
    <w:p>
      <w:pPr>
        <w:pStyle w:val="Normal"/>
        <w:numPr>
          <w:ilvl w:val="0"/>
          <w:numId w:val="1"/>
        </w:numPr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>формирование и воспитание художественного вкуса, эстетических ценностей,</w:t>
      </w:r>
    </w:p>
    <w:p>
      <w:pPr>
        <w:pStyle w:val="Normal"/>
        <w:numPr>
          <w:ilvl w:val="0"/>
          <w:numId w:val="1"/>
        </w:numPr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>выявление и поощрение наиболее одарённых обучающихся и талантливых преподавателей ДМШ и ДШИ;</w:t>
      </w:r>
    </w:p>
    <w:p>
      <w:pPr>
        <w:pStyle w:val="Normal"/>
        <w:ind w:left="0" w:right="0" w:hanging="0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 xml:space="preserve">       </w:t>
      </w:r>
      <w:r>
        <w:rPr>
          <w:color w:val="800000"/>
          <w:sz w:val="28"/>
          <w:szCs w:val="28"/>
        </w:rPr>
        <w:t>-  рост исполнительского мастерства юных музыкантов;</w:t>
      </w:r>
    </w:p>
    <w:p>
      <w:pPr>
        <w:pStyle w:val="Normal"/>
        <w:ind w:left="0" w:right="0" w:hanging="0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 xml:space="preserve">        </w:t>
      </w:r>
      <w:r>
        <w:rPr>
          <w:color w:val="800000"/>
          <w:sz w:val="28"/>
          <w:szCs w:val="28"/>
        </w:rPr>
        <w:t>- популяризация струнно-смычковых инструментов.</w:t>
      </w:r>
    </w:p>
    <w:p>
      <w:pPr>
        <w:pStyle w:val="Normal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 xml:space="preserve">       </w:t>
      </w:r>
      <w:r>
        <w:rPr>
          <w:color w:val="800000"/>
          <w:sz w:val="28"/>
          <w:szCs w:val="28"/>
        </w:rPr>
        <w:t xml:space="preserve">-  обмен опытом, повышение квалификации преподавателей; </w:t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>
          <w:b/>
          <w:bCs/>
          <w:i/>
          <w:iCs/>
          <w:color w:val="800000"/>
          <w:sz w:val="28"/>
          <w:szCs w:val="28"/>
          <w:u w:val="single"/>
        </w:rPr>
        <w:t>С Р О К И</w:t>
      </w:r>
      <w:r>
        <w:rPr>
          <w:color w:val="800000"/>
          <w:sz w:val="28"/>
          <w:szCs w:val="28"/>
          <w:u w:val="single"/>
        </w:rPr>
        <w:t xml:space="preserve">    </w:t>
      </w:r>
      <w:r>
        <w:rPr>
          <w:b/>
          <w:bCs/>
          <w:i/>
          <w:iCs/>
          <w:color w:val="800000"/>
          <w:sz w:val="28"/>
          <w:szCs w:val="28"/>
          <w:u w:val="single"/>
        </w:rPr>
        <w:t>И   М Е С Т О   П Р О В Е Д Е Н И Я   К О Н К У Р С А</w:t>
      </w:r>
    </w:p>
    <w:p>
      <w:pPr>
        <w:pStyle w:val="Normal"/>
        <w:jc w:val="center"/>
        <w:rPr/>
      </w:pPr>
      <w:r>
        <w:rPr/>
      </w:r>
    </w:p>
    <w:p>
      <w:pPr>
        <w:pStyle w:val="Normal"/>
        <w:rPr/>
      </w:pPr>
      <w:r>
        <w:rPr>
          <w:b/>
          <w:bCs/>
          <w:color w:val="990000"/>
          <w:sz w:val="28"/>
          <w:szCs w:val="28"/>
          <w:lang w:val="ru-RU"/>
        </w:rPr>
        <w:t xml:space="preserve"> </w:t>
      </w:r>
      <w:r>
        <w:rPr>
          <w:b/>
          <w:bCs/>
          <w:color w:val="990000"/>
          <w:sz w:val="28"/>
          <w:szCs w:val="28"/>
          <w:lang w:val="ru-RU"/>
        </w:rPr>
        <w:t>1</w:t>
      </w:r>
      <w:r>
        <w:rPr>
          <w:b/>
          <w:bCs/>
          <w:color w:val="990000"/>
          <w:sz w:val="28"/>
          <w:szCs w:val="28"/>
          <w:lang w:val="en-US"/>
        </w:rPr>
        <w:t>0</w:t>
      </w:r>
      <w:r>
        <w:rPr>
          <w:b/>
          <w:bCs/>
          <w:color w:val="990000"/>
          <w:sz w:val="28"/>
          <w:szCs w:val="28"/>
          <w:lang w:val="ru-RU"/>
        </w:rPr>
        <w:t xml:space="preserve"> апреля </w:t>
      </w:r>
      <w:r>
        <w:rPr>
          <w:b/>
          <w:bCs/>
          <w:color w:val="990000"/>
          <w:sz w:val="28"/>
          <w:szCs w:val="28"/>
        </w:rPr>
        <w:t xml:space="preserve"> 20</w:t>
      </w:r>
      <w:r>
        <w:rPr>
          <w:b/>
          <w:bCs/>
          <w:color w:val="990000"/>
          <w:sz w:val="28"/>
          <w:szCs w:val="28"/>
          <w:lang w:val="en-US"/>
        </w:rPr>
        <w:t>20</w:t>
      </w:r>
      <w:r>
        <w:rPr>
          <w:b/>
          <w:bCs/>
          <w:color w:val="990000"/>
          <w:sz w:val="28"/>
          <w:szCs w:val="28"/>
        </w:rPr>
        <w:t xml:space="preserve"> года</w:t>
      </w:r>
      <w:r>
        <w:rPr>
          <w:color w:val="990000"/>
          <w:sz w:val="28"/>
          <w:szCs w:val="28"/>
        </w:rPr>
        <w:t xml:space="preserve">  </w:t>
      </w:r>
    </w:p>
    <w:p>
      <w:pPr>
        <w:pStyle w:val="Normal"/>
        <w:rPr>
          <w:color w:val="990000"/>
          <w:sz w:val="28"/>
          <w:szCs w:val="28"/>
        </w:rPr>
      </w:pPr>
      <w:r>
        <w:rPr>
          <w:color w:val="990000"/>
          <w:sz w:val="28"/>
          <w:szCs w:val="28"/>
        </w:rPr>
        <w:t xml:space="preserve">Детская школа искусств  поселка Старая Вичуга.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bCs/>
          <w:i/>
          <w:i/>
          <w:iCs/>
          <w:color w:val="800000"/>
          <w:sz w:val="28"/>
          <w:szCs w:val="28"/>
          <w:u w:val="single"/>
        </w:rPr>
      </w:pPr>
      <w:r>
        <w:rPr>
          <w:b/>
          <w:bCs/>
          <w:i/>
          <w:iCs/>
          <w:color w:val="800000"/>
          <w:sz w:val="28"/>
          <w:szCs w:val="28"/>
          <w:u w:val="single"/>
        </w:rPr>
        <w:t>У С Л О В И Я     К О Н К У Р С А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  <w:bCs/>
          <w:color w:val="800000"/>
          <w:sz w:val="28"/>
          <w:szCs w:val="28"/>
        </w:rPr>
      </w:pPr>
      <w:r>
        <w:rPr>
          <w:b/>
          <w:bCs/>
          <w:color w:val="800000"/>
          <w:sz w:val="28"/>
          <w:szCs w:val="28"/>
        </w:rPr>
        <w:t xml:space="preserve">   </w:t>
      </w:r>
      <w:r>
        <w:rPr>
          <w:b/>
          <w:bCs/>
          <w:color w:val="800000"/>
          <w:sz w:val="28"/>
          <w:szCs w:val="28"/>
        </w:rPr>
        <w:t xml:space="preserve">В конкурсе принимают участие </w:t>
      </w:r>
      <w:r>
        <w:rPr>
          <w:b/>
          <w:bCs/>
          <w:color w:val="800000"/>
          <w:sz w:val="28"/>
          <w:szCs w:val="28"/>
          <w:lang w:val="ru-RU"/>
        </w:rPr>
        <w:t>обу</w:t>
      </w:r>
      <w:r>
        <w:rPr>
          <w:b/>
          <w:bCs/>
          <w:color w:val="800000"/>
          <w:sz w:val="28"/>
          <w:szCs w:val="28"/>
        </w:rPr>
        <w:t xml:space="preserve">чающиеся ДШИ, ДМШ </w:t>
      </w:r>
    </w:p>
    <w:p>
      <w:pPr>
        <w:pStyle w:val="Normal"/>
        <w:jc w:val="center"/>
        <w:rPr>
          <w:b/>
          <w:b/>
          <w:bCs/>
          <w:color w:val="800000"/>
          <w:sz w:val="28"/>
          <w:szCs w:val="28"/>
        </w:rPr>
      </w:pPr>
      <w:r>
        <w:rPr>
          <w:b/>
          <w:bCs/>
          <w:color w:val="800000"/>
          <w:sz w:val="28"/>
          <w:szCs w:val="28"/>
        </w:rPr>
        <w:t>по классу скрипки и виолончели.</w:t>
      </w:r>
    </w:p>
    <w:p>
      <w:pPr>
        <w:pStyle w:val="Normal"/>
        <w:ind w:left="0" w:right="0" w:hanging="0"/>
        <w:rPr>
          <w:b/>
          <w:b/>
          <w:bCs/>
          <w:i/>
          <w:i/>
          <w:iCs/>
          <w:color w:val="800000"/>
          <w:sz w:val="28"/>
          <w:szCs w:val="28"/>
        </w:rPr>
      </w:pPr>
      <w:r>
        <w:rPr>
          <w:b/>
          <w:bCs/>
          <w:i/>
          <w:iCs/>
          <w:color w:val="800000"/>
          <w:sz w:val="28"/>
          <w:szCs w:val="28"/>
        </w:rPr>
        <w:t>Номинация:  «Солист»</w:t>
      </w:r>
    </w:p>
    <w:p>
      <w:pPr>
        <w:pStyle w:val="Normal"/>
        <w:ind w:left="0" w:right="0" w:hanging="0"/>
        <w:rPr/>
      </w:pPr>
      <w:r>
        <w:rPr>
          <w:color w:val="800000"/>
          <w:sz w:val="28"/>
          <w:szCs w:val="28"/>
        </w:rPr>
        <w:t xml:space="preserve">           </w:t>
      </w:r>
      <w:r>
        <w:rPr>
          <w:b/>
          <w:bCs/>
          <w:color w:val="800000"/>
          <w:sz w:val="28"/>
          <w:szCs w:val="28"/>
        </w:rPr>
        <w:t>Возрастные группы:</w:t>
      </w:r>
    </w:p>
    <w:p>
      <w:pPr>
        <w:pStyle w:val="Normal"/>
        <w:ind w:left="0" w:right="0" w:hanging="0"/>
        <w:rPr/>
      </w:pPr>
      <w:r>
        <w:rPr>
          <w:color w:val="800000"/>
          <w:sz w:val="28"/>
          <w:szCs w:val="28"/>
        </w:rPr>
        <w:t xml:space="preserve">              </w:t>
      </w:r>
      <w:r>
        <w:rPr>
          <w:color w:val="800000"/>
          <w:sz w:val="28"/>
          <w:szCs w:val="28"/>
          <w:lang w:val="en-US"/>
        </w:rPr>
        <w:t>I</w:t>
      </w:r>
      <w:r>
        <w:rPr>
          <w:color w:val="800000"/>
          <w:sz w:val="28"/>
          <w:szCs w:val="28"/>
        </w:rPr>
        <w:t xml:space="preserve"> группа    -                       5-6 лет</w:t>
      </w:r>
    </w:p>
    <w:p>
      <w:pPr>
        <w:pStyle w:val="Normal"/>
        <w:ind w:left="0" w:right="0" w:hanging="0"/>
        <w:rPr/>
      </w:pPr>
      <w:r>
        <w:rPr>
          <w:color w:val="800000"/>
          <w:sz w:val="28"/>
          <w:szCs w:val="28"/>
        </w:rPr>
        <w:t xml:space="preserve">              </w:t>
      </w:r>
      <w:r>
        <w:rPr>
          <w:color w:val="800000"/>
          <w:sz w:val="28"/>
          <w:szCs w:val="28"/>
          <w:lang w:val="en-US"/>
        </w:rPr>
        <w:t>II</w:t>
      </w:r>
      <w:r>
        <w:rPr>
          <w:color w:val="800000"/>
          <w:sz w:val="28"/>
          <w:szCs w:val="28"/>
        </w:rPr>
        <w:t xml:space="preserve"> группа   -                       7-9 лет</w:t>
      </w:r>
    </w:p>
    <w:p>
      <w:pPr>
        <w:pStyle w:val="Normal"/>
        <w:ind w:left="0" w:right="0" w:hanging="0"/>
        <w:rPr/>
      </w:pPr>
      <w:r>
        <w:rPr>
          <w:color w:val="800000"/>
          <w:sz w:val="28"/>
          <w:szCs w:val="28"/>
        </w:rPr>
        <w:t xml:space="preserve">              </w:t>
      </w:r>
      <w:r>
        <w:rPr>
          <w:color w:val="800000"/>
          <w:sz w:val="28"/>
          <w:szCs w:val="28"/>
          <w:lang w:val="en-US"/>
        </w:rPr>
        <w:t>III</w:t>
      </w:r>
      <w:r>
        <w:rPr>
          <w:color w:val="800000"/>
          <w:sz w:val="28"/>
          <w:szCs w:val="28"/>
        </w:rPr>
        <w:t xml:space="preserve"> группа  -                    10-12 лет</w:t>
      </w:r>
    </w:p>
    <w:p>
      <w:pPr>
        <w:pStyle w:val="Normal"/>
        <w:ind w:left="0" w:right="0" w:hanging="0"/>
        <w:rPr/>
      </w:pPr>
      <w:r>
        <w:rPr>
          <w:color w:val="800000"/>
          <w:sz w:val="28"/>
          <w:szCs w:val="28"/>
        </w:rPr>
        <w:t xml:space="preserve">              </w:t>
      </w:r>
      <w:r>
        <w:rPr>
          <w:color w:val="800000"/>
          <w:sz w:val="28"/>
          <w:szCs w:val="28"/>
          <w:lang w:val="en-US"/>
        </w:rPr>
        <w:t>IV</w:t>
      </w:r>
      <w:r>
        <w:rPr>
          <w:color w:val="800000"/>
          <w:sz w:val="28"/>
          <w:szCs w:val="28"/>
        </w:rPr>
        <w:t xml:space="preserve"> группа  -                    13- и старше лет</w:t>
      </w:r>
    </w:p>
    <w:p>
      <w:pPr>
        <w:pStyle w:val="Normal"/>
        <w:ind w:left="0" w:right="0" w:hanging="0"/>
        <w:rPr>
          <w:b/>
          <w:b/>
          <w:bCs/>
          <w:i/>
          <w:i/>
          <w:iCs/>
          <w:color w:val="800000"/>
          <w:sz w:val="28"/>
          <w:szCs w:val="28"/>
        </w:rPr>
      </w:pPr>
      <w:r>
        <w:rPr>
          <w:b/>
          <w:bCs/>
          <w:i/>
          <w:iCs/>
          <w:color w:val="800000"/>
          <w:sz w:val="28"/>
          <w:szCs w:val="28"/>
        </w:rPr>
      </w:r>
    </w:p>
    <w:p>
      <w:pPr>
        <w:pStyle w:val="Normal"/>
        <w:ind w:left="0" w:right="0" w:hanging="0"/>
        <w:rPr>
          <w:color w:val="800000"/>
        </w:rPr>
      </w:pPr>
      <w:r>
        <w:rPr>
          <w:b/>
          <w:bCs/>
          <w:i/>
          <w:iCs/>
          <w:color w:val="800000"/>
          <w:sz w:val="28"/>
          <w:szCs w:val="28"/>
        </w:rPr>
        <w:t xml:space="preserve">Номинация: «Ансамбль» </w:t>
      </w:r>
      <w:r>
        <w:rPr>
          <w:color w:val="800000"/>
          <w:sz w:val="28"/>
          <w:szCs w:val="28"/>
        </w:rPr>
        <w:t>( состав ансамбля от 2-х и более участнико</w:t>
      </w:r>
      <w:r>
        <w:rPr>
          <w:color w:val="800000"/>
          <w:sz w:val="28"/>
          <w:szCs w:val="28"/>
          <w:lang w:val="ru-RU"/>
        </w:rPr>
        <w:t>в. Преподаватели в состав участников ансамбля не входят)</w:t>
      </w:r>
    </w:p>
    <w:p>
      <w:pPr>
        <w:pStyle w:val="Normal"/>
        <w:ind w:left="0" w:right="0" w:hanging="0"/>
        <w:rPr>
          <w:color w:val="990000"/>
        </w:rPr>
      </w:pPr>
      <w:r>
        <w:rPr>
          <w:color w:val="990000"/>
        </w:rPr>
      </w:r>
    </w:p>
    <w:p>
      <w:pPr>
        <w:pStyle w:val="Normal"/>
        <w:rPr/>
      </w:pPr>
      <w:r>
        <w:rPr>
          <w:color w:val="990000"/>
          <w:sz w:val="28"/>
          <w:szCs w:val="28"/>
        </w:rPr>
        <w:t xml:space="preserve">          </w:t>
      </w:r>
      <w:r>
        <w:rPr>
          <w:color w:val="990000"/>
          <w:sz w:val="28"/>
          <w:szCs w:val="28"/>
        </w:rPr>
        <w:t>В</w:t>
      </w:r>
      <w:r>
        <w:rPr>
          <w:color w:val="800000"/>
          <w:sz w:val="28"/>
          <w:szCs w:val="28"/>
        </w:rPr>
        <w:t xml:space="preserve">озраст участников определяется  </w:t>
      </w:r>
      <w:r>
        <w:rPr>
          <w:b/>
          <w:bCs/>
          <w:color w:val="800000"/>
          <w:sz w:val="28"/>
          <w:szCs w:val="28"/>
        </w:rPr>
        <w:t xml:space="preserve">на </w:t>
      </w:r>
      <w:r>
        <w:rPr>
          <w:b/>
          <w:bCs/>
          <w:color w:val="800000"/>
          <w:sz w:val="28"/>
          <w:szCs w:val="28"/>
          <w:lang w:val="en-US"/>
        </w:rPr>
        <w:t xml:space="preserve"> </w:t>
      </w:r>
      <w:r>
        <w:rPr>
          <w:b/>
          <w:bCs/>
          <w:color w:val="800000"/>
          <w:sz w:val="28"/>
          <w:szCs w:val="28"/>
          <w:lang w:val="ru-RU"/>
        </w:rPr>
        <w:t>1 апреля</w:t>
      </w:r>
      <w:r>
        <w:rPr>
          <w:b/>
          <w:bCs/>
          <w:color w:val="800000"/>
          <w:sz w:val="28"/>
          <w:szCs w:val="28"/>
        </w:rPr>
        <w:t xml:space="preserve">  20</w:t>
      </w:r>
      <w:r>
        <w:rPr>
          <w:b/>
          <w:bCs/>
          <w:color w:val="800000"/>
          <w:sz w:val="28"/>
          <w:szCs w:val="28"/>
          <w:lang w:val="ru-RU"/>
        </w:rPr>
        <w:t>20</w:t>
      </w:r>
      <w:r>
        <w:rPr>
          <w:b/>
          <w:bCs/>
          <w:color w:val="800000"/>
          <w:sz w:val="28"/>
          <w:szCs w:val="28"/>
        </w:rPr>
        <w:t xml:space="preserve"> года.</w:t>
      </w:r>
    </w:p>
    <w:p>
      <w:pPr>
        <w:pStyle w:val="Normal"/>
        <w:jc w:val="center"/>
        <w:rPr>
          <w:color w:val="800000"/>
        </w:rPr>
      </w:pPr>
      <w:r>
        <w:rPr>
          <w:color w:val="800000"/>
        </w:rPr>
      </w:r>
    </w:p>
    <w:p>
      <w:pPr>
        <w:pStyle w:val="Normal"/>
        <w:jc w:val="center"/>
        <w:rPr>
          <w:b/>
          <w:b/>
          <w:bCs/>
          <w:i/>
          <w:i/>
          <w:iCs/>
          <w:color w:val="800000"/>
          <w:sz w:val="28"/>
          <w:szCs w:val="28"/>
          <w:u w:val="single"/>
        </w:rPr>
      </w:pPr>
      <w:r>
        <w:rPr>
          <w:b/>
          <w:bCs/>
          <w:i/>
          <w:iCs/>
          <w:color w:val="800000"/>
          <w:sz w:val="28"/>
          <w:szCs w:val="28"/>
          <w:u w:val="single"/>
        </w:rPr>
      </w:r>
    </w:p>
    <w:p>
      <w:pPr>
        <w:pStyle w:val="Normal"/>
        <w:jc w:val="center"/>
        <w:rPr>
          <w:b/>
          <w:b/>
          <w:bCs/>
          <w:i/>
          <w:i/>
          <w:iCs/>
          <w:color w:val="800000"/>
          <w:sz w:val="28"/>
          <w:szCs w:val="28"/>
          <w:u w:val="single"/>
        </w:rPr>
      </w:pPr>
      <w:r>
        <w:rPr>
          <w:b/>
          <w:bCs/>
          <w:i/>
          <w:iCs/>
          <w:color w:val="800000"/>
          <w:sz w:val="28"/>
          <w:szCs w:val="28"/>
          <w:u w:val="single"/>
        </w:rPr>
      </w:r>
    </w:p>
    <w:p>
      <w:pPr>
        <w:pStyle w:val="Normal"/>
        <w:jc w:val="center"/>
        <w:rPr>
          <w:color w:val="800000"/>
        </w:rPr>
      </w:pPr>
      <w:r>
        <w:rPr>
          <w:b/>
          <w:bCs/>
          <w:i/>
          <w:iCs/>
          <w:color w:val="800000"/>
          <w:sz w:val="28"/>
          <w:szCs w:val="28"/>
          <w:u w:val="single"/>
        </w:rPr>
        <w:t>П Р О Г Р А М М Н Ы Е      Т Р Е Б О В А Н И Я     К О Н К У Р С А</w:t>
      </w:r>
    </w:p>
    <w:p>
      <w:pPr>
        <w:pStyle w:val="Normal"/>
        <w:jc w:val="center"/>
        <w:rPr>
          <w:color w:val="800000"/>
        </w:rPr>
      </w:pPr>
      <w:r>
        <w:rPr>
          <w:color w:val="800000"/>
        </w:rPr>
      </w:r>
    </w:p>
    <w:p>
      <w:pPr>
        <w:pStyle w:val="Normal"/>
        <w:ind w:left="0" w:right="0" w:hanging="0"/>
        <w:rPr>
          <w:b/>
          <w:b/>
          <w:bCs/>
          <w:i/>
          <w:i/>
          <w:iCs/>
          <w:color w:val="800000"/>
          <w:sz w:val="28"/>
          <w:szCs w:val="28"/>
          <w:u w:val="single"/>
        </w:rPr>
      </w:pPr>
      <w:r>
        <w:rPr>
          <w:b/>
          <w:bCs/>
          <w:i/>
          <w:iCs/>
          <w:color w:val="800000"/>
          <w:sz w:val="28"/>
          <w:szCs w:val="28"/>
          <w:u w:val="single"/>
        </w:rPr>
        <w:t>Номинация:  «Солист»</w:t>
      </w:r>
    </w:p>
    <w:p>
      <w:pPr>
        <w:pStyle w:val="Normal"/>
        <w:ind w:left="0" w:right="0" w:hanging="0"/>
        <w:rPr>
          <w:color w:val="800000"/>
        </w:rPr>
      </w:pPr>
      <w:r>
        <w:rPr>
          <w:color w:val="800000"/>
          <w:sz w:val="28"/>
          <w:szCs w:val="28"/>
        </w:rPr>
        <w:t xml:space="preserve"> </w:t>
      </w:r>
      <w:r>
        <w:rPr>
          <w:color w:val="800000"/>
          <w:sz w:val="28"/>
          <w:szCs w:val="28"/>
          <w:lang w:val="en-US"/>
        </w:rPr>
        <w:t>I</w:t>
      </w:r>
      <w:r>
        <w:rPr>
          <w:color w:val="800000"/>
          <w:sz w:val="28"/>
          <w:szCs w:val="28"/>
        </w:rPr>
        <w:t xml:space="preserve">, </w:t>
      </w:r>
      <w:r>
        <w:rPr>
          <w:color w:val="800000"/>
          <w:sz w:val="28"/>
          <w:szCs w:val="28"/>
          <w:lang w:val="en-US"/>
        </w:rPr>
        <w:t>II</w:t>
      </w:r>
      <w:r>
        <w:rPr>
          <w:color w:val="800000"/>
          <w:sz w:val="28"/>
          <w:szCs w:val="28"/>
        </w:rPr>
        <w:t xml:space="preserve"> группы : – Две разнохарактерные пьесы  или одна часть крупной формы.</w:t>
      </w:r>
    </w:p>
    <w:p>
      <w:pPr>
        <w:pStyle w:val="Normal"/>
        <w:ind w:left="0" w:right="0" w:hanging="0"/>
        <w:rPr>
          <w:color w:val="800000"/>
        </w:rPr>
      </w:pPr>
      <w:r>
        <w:rPr>
          <w:color w:val="800000"/>
          <w:sz w:val="28"/>
          <w:szCs w:val="28"/>
        </w:rPr>
        <w:t xml:space="preserve">              </w:t>
      </w:r>
      <w:r>
        <w:rPr>
          <w:b w:val="false"/>
          <w:bCs w:val="false"/>
          <w:color w:val="800000"/>
          <w:sz w:val="28"/>
          <w:szCs w:val="28"/>
        </w:rPr>
        <w:t xml:space="preserve">             </w:t>
      </w:r>
      <w:r>
        <w:rPr>
          <w:b w:val="false"/>
          <w:bCs w:val="false"/>
          <w:i/>
          <w:iCs/>
          <w:color w:val="800000"/>
          <w:sz w:val="28"/>
          <w:szCs w:val="28"/>
        </w:rPr>
        <w:t>(об</w:t>
      </w:r>
      <w:r>
        <w:rPr>
          <w:i/>
          <w:iCs/>
          <w:color w:val="800000"/>
          <w:sz w:val="28"/>
          <w:szCs w:val="28"/>
        </w:rPr>
        <w:t>щее время звучания не более 7 минут )</w:t>
      </w:r>
      <w:r>
        <w:rPr>
          <w:color w:val="800000"/>
          <w:sz w:val="28"/>
          <w:szCs w:val="28"/>
        </w:rPr>
        <w:t xml:space="preserve">                   </w:t>
      </w:r>
    </w:p>
    <w:p>
      <w:pPr>
        <w:pStyle w:val="Normal"/>
        <w:ind w:left="0" w:right="0" w:hanging="0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 xml:space="preserve">             </w:t>
      </w:r>
    </w:p>
    <w:p>
      <w:pPr>
        <w:pStyle w:val="Normal"/>
        <w:ind w:left="0" w:right="0" w:hanging="0"/>
        <w:rPr>
          <w:color w:val="800000"/>
        </w:rPr>
      </w:pPr>
      <w:r>
        <w:rPr>
          <w:color w:val="800000"/>
          <w:sz w:val="28"/>
          <w:szCs w:val="28"/>
        </w:rPr>
        <w:t xml:space="preserve"> </w:t>
      </w:r>
      <w:r>
        <w:rPr>
          <w:color w:val="800000"/>
          <w:sz w:val="28"/>
          <w:szCs w:val="28"/>
          <w:lang w:val="en-US"/>
        </w:rPr>
        <w:t>III</w:t>
      </w:r>
      <w:r>
        <w:rPr>
          <w:color w:val="800000"/>
          <w:sz w:val="28"/>
          <w:szCs w:val="28"/>
        </w:rPr>
        <w:t xml:space="preserve">, </w:t>
      </w:r>
      <w:r>
        <w:rPr>
          <w:color w:val="800000"/>
          <w:sz w:val="28"/>
          <w:szCs w:val="28"/>
          <w:lang w:val="en-US"/>
        </w:rPr>
        <w:t>IV</w:t>
      </w:r>
      <w:r>
        <w:rPr>
          <w:color w:val="800000"/>
          <w:sz w:val="28"/>
          <w:szCs w:val="28"/>
        </w:rPr>
        <w:t xml:space="preserve"> группы: –  Этюд ( не допускается исполнение этюда кантиленного характера) </w:t>
      </w:r>
    </w:p>
    <w:p>
      <w:pPr>
        <w:pStyle w:val="Normal"/>
        <w:ind w:left="0" w:right="0" w:hanging="0"/>
        <w:rPr>
          <w:color w:val="800000"/>
        </w:rPr>
      </w:pPr>
      <w:r>
        <w:rPr>
          <w:color w:val="800000"/>
          <w:sz w:val="28"/>
          <w:szCs w:val="28"/>
        </w:rPr>
        <w:t xml:space="preserve">                    </w:t>
      </w:r>
      <w:r>
        <w:rPr>
          <w:color w:val="800000"/>
          <w:sz w:val="28"/>
          <w:szCs w:val="28"/>
        </w:rPr>
        <w:t xml:space="preserve">       </w:t>
      </w:r>
      <w:r>
        <w:rPr>
          <w:color w:val="800000"/>
          <w:sz w:val="28"/>
          <w:szCs w:val="28"/>
        </w:rPr>
        <w:t>- Две разнохарактерные пьесы  или</w:t>
      </w:r>
      <w:r>
        <w:rPr>
          <w:color w:val="800000"/>
          <w:sz w:val="28"/>
          <w:szCs w:val="28"/>
          <w:lang w:val="en-US"/>
        </w:rPr>
        <w:t xml:space="preserve"> </w:t>
      </w:r>
      <w:r>
        <w:rPr>
          <w:color w:val="800000"/>
          <w:sz w:val="28"/>
          <w:szCs w:val="28"/>
          <w:lang w:val="ru-RU"/>
        </w:rPr>
        <w:t>1 часть концерта; вариации, фантазия.</w:t>
      </w:r>
    </w:p>
    <w:p>
      <w:pPr>
        <w:pStyle w:val="Normal"/>
        <w:ind w:left="0" w:right="0" w:hanging="0"/>
        <w:rPr>
          <w:color w:val="800000"/>
        </w:rPr>
      </w:pPr>
      <w:r>
        <w:rPr>
          <w:b/>
          <w:bCs/>
          <w:i/>
          <w:iCs/>
          <w:color w:val="800000"/>
          <w:sz w:val="28"/>
          <w:szCs w:val="28"/>
        </w:rPr>
        <w:t xml:space="preserve">                             </w:t>
      </w:r>
      <w:r>
        <w:rPr>
          <w:i/>
          <w:iCs/>
          <w:color w:val="800000"/>
          <w:sz w:val="28"/>
          <w:szCs w:val="28"/>
        </w:rPr>
        <w:t>(общее время звучания не более 10 минут )</w:t>
      </w:r>
    </w:p>
    <w:p>
      <w:pPr>
        <w:pStyle w:val="Normal"/>
        <w:ind w:left="0" w:right="0" w:hanging="0"/>
        <w:rPr>
          <w:color w:val="800000"/>
        </w:rPr>
      </w:pPr>
      <w:r>
        <w:rPr>
          <w:color w:val="800000"/>
        </w:rPr>
      </w:r>
    </w:p>
    <w:p>
      <w:pPr>
        <w:pStyle w:val="Normal"/>
        <w:ind w:left="0" w:right="0" w:hanging="0"/>
        <w:rPr>
          <w:b/>
          <w:b/>
          <w:bCs/>
          <w:i/>
          <w:i/>
          <w:iCs/>
          <w:color w:val="800000"/>
          <w:sz w:val="28"/>
          <w:szCs w:val="28"/>
          <w:u w:val="single"/>
        </w:rPr>
      </w:pPr>
      <w:r>
        <w:rPr>
          <w:b/>
          <w:bCs/>
          <w:i/>
          <w:iCs/>
          <w:color w:val="800000"/>
          <w:sz w:val="28"/>
          <w:szCs w:val="28"/>
          <w:u w:val="single"/>
        </w:rPr>
        <w:t xml:space="preserve">Номинация: «Ансамбль» </w:t>
      </w:r>
    </w:p>
    <w:p>
      <w:pPr>
        <w:pStyle w:val="Normal"/>
        <w:ind w:left="0" w:right="0" w:hanging="0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 xml:space="preserve"> </w:t>
      </w:r>
      <w:r>
        <w:rPr>
          <w:color w:val="800000"/>
          <w:sz w:val="28"/>
          <w:szCs w:val="28"/>
        </w:rPr>
        <w:t>В любой возрастной группе: -Два разнохарактерных произведения.</w:t>
      </w:r>
    </w:p>
    <w:p>
      <w:pPr>
        <w:pStyle w:val="Normal"/>
        <w:ind w:left="0" w:right="0" w:hanging="0"/>
        <w:rPr>
          <w:color w:val="800000"/>
        </w:rPr>
      </w:pPr>
      <w:r>
        <w:rPr>
          <w:b/>
          <w:bCs/>
          <w:i/>
          <w:iCs/>
          <w:color w:val="800000"/>
          <w:sz w:val="28"/>
          <w:szCs w:val="28"/>
        </w:rPr>
        <w:t xml:space="preserve">                                                </w:t>
      </w:r>
      <w:r>
        <w:rPr>
          <w:i/>
          <w:iCs/>
          <w:color w:val="800000"/>
          <w:sz w:val="28"/>
          <w:szCs w:val="28"/>
        </w:rPr>
        <w:t>(общее время звучания не более 10 минут )</w:t>
      </w:r>
    </w:p>
    <w:p>
      <w:pPr>
        <w:pStyle w:val="Normal"/>
        <w:jc w:val="center"/>
        <w:rPr>
          <w:color w:val="800000"/>
        </w:rPr>
      </w:pPr>
      <w:r>
        <w:rPr>
          <w:color w:val="800000"/>
        </w:rPr>
      </w:r>
    </w:p>
    <w:p>
      <w:pPr>
        <w:pStyle w:val="Normal"/>
        <w:jc w:val="center"/>
        <w:rPr>
          <w:b/>
          <w:b/>
          <w:bCs/>
          <w:i/>
          <w:i/>
          <w:iCs/>
          <w:color w:val="800000"/>
          <w:sz w:val="28"/>
          <w:szCs w:val="28"/>
          <w:u w:val="single"/>
        </w:rPr>
      </w:pPr>
      <w:r>
        <w:rPr>
          <w:b/>
          <w:bCs/>
          <w:i/>
          <w:iCs/>
          <w:color w:val="800000"/>
          <w:sz w:val="28"/>
          <w:szCs w:val="28"/>
          <w:u w:val="single"/>
        </w:rPr>
        <w:t>П О Р Я Д О К    П Р О В Е Д Е Н И Я   К О Н К У Р С А</w:t>
      </w:r>
    </w:p>
    <w:p>
      <w:pPr>
        <w:pStyle w:val="Normal"/>
        <w:jc w:val="center"/>
        <w:rPr>
          <w:color w:val="800000"/>
        </w:rPr>
      </w:pPr>
      <w:r>
        <w:rPr>
          <w:color w:val="800000"/>
        </w:rPr>
      </w:r>
    </w:p>
    <w:p>
      <w:pPr>
        <w:pStyle w:val="Normal"/>
        <w:rPr>
          <w:color w:val="800000"/>
        </w:rPr>
      </w:pPr>
      <w:r>
        <w:rPr>
          <w:color w:val="800000"/>
          <w:sz w:val="28"/>
          <w:szCs w:val="28"/>
        </w:rPr>
        <w:t>1. Состав жюри утверждается учредителем конкурса.</w:t>
      </w:r>
    </w:p>
    <w:p>
      <w:pPr>
        <w:pStyle w:val="Style14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  <w:lang w:val="ru-RU"/>
        </w:rPr>
        <w:t xml:space="preserve">2.Члены жюри конкурса, представляющие на конкурс своих </w:t>
      </w:r>
      <w:r>
        <w:rPr>
          <w:color w:val="800000"/>
          <w:sz w:val="28"/>
          <w:szCs w:val="28"/>
          <w:lang w:val="ru-RU"/>
        </w:rPr>
        <w:t>обучающихся</w:t>
      </w:r>
      <w:r>
        <w:rPr>
          <w:color w:val="800000"/>
          <w:sz w:val="28"/>
          <w:szCs w:val="28"/>
          <w:lang w:val="ru-RU"/>
        </w:rPr>
        <w:t xml:space="preserve">, в обсуждении  их выступления не участвуют.  </w:t>
      </w:r>
    </w:p>
    <w:p>
      <w:pPr>
        <w:pStyle w:val="Style14"/>
        <w:rPr>
          <w:color w:val="800000"/>
        </w:rPr>
      </w:pPr>
      <w:r>
        <w:rPr>
          <w:color w:val="800000"/>
          <w:sz w:val="28"/>
          <w:szCs w:val="28"/>
        </w:rPr>
        <w:t>3</w:t>
      </w:r>
      <w:r>
        <w:rPr>
          <w:color w:val="800000"/>
          <w:sz w:val="28"/>
          <w:szCs w:val="28"/>
        </w:rPr>
        <w:t>.Жюри имеет право:</w:t>
      </w:r>
    </w:p>
    <w:p>
      <w:pPr>
        <w:pStyle w:val="Style14"/>
        <w:numPr>
          <w:ilvl w:val="0"/>
          <w:numId w:val="2"/>
        </w:numPr>
        <w:tabs>
          <w:tab w:val="left" w:pos="0" w:leader="none"/>
          <w:tab w:val="left" w:pos="706" w:leader="none"/>
        </w:tabs>
        <w:spacing w:before="0" w:after="0"/>
        <w:rPr>
          <w:color w:val="800000"/>
        </w:rPr>
      </w:pPr>
      <w:r>
        <w:rPr>
          <w:color w:val="800000"/>
          <w:sz w:val="28"/>
          <w:szCs w:val="28"/>
          <w:lang w:val="ru-RU"/>
        </w:rPr>
        <w:t>присуждать</w:t>
      </w:r>
      <w:r>
        <w:rPr>
          <w:color w:val="800000"/>
          <w:sz w:val="28"/>
          <w:szCs w:val="28"/>
          <w:lang w:val="ru-RU"/>
        </w:rPr>
        <w:t xml:space="preserve"> Гран-При; </w:t>
      </w:r>
      <w:r>
        <w:rPr>
          <w:color w:val="800000"/>
          <w:sz w:val="28"/>
          <w:szCs w:val="28"/>
        </w:rPr>
        <w:t xml:space="preserve"> </w:t>
      </w:r>
    </w:p>
    <w:p>
      <w:pPr>
        <w:pStyle w:val="Style14"/>
        <w:numPr>
          <w:ilvl w:val="0"/>
          <w:numId w:val="2"/>
        </w:numPr>
        <w:tabs>
          <w:tab w:val="left" w:pos="0" w:leader="none"/>
          <w:tab w:val="left" w:pos="706" w:leader="none"/>
        </w:tabs>
        <w:spacing w:before="0" w:after="0"/>
        <w:rPr>
          <w:color w:val="800000"/>
        </w:rPr>
      </w:pPr>
      <w:r>
        <w:rPr>
          <w:color w:val="800000"/>
          <w:sz w:val="28"/>
          <w:szCs w:val="28"/>
        </w:rPr>
        <w:t xml:space="preserve">присуждать победителям конкурса звания лауреатов  и дипломантов I, II, III степени; </w:t>
      </w:r>
    </w:p>
    <w:p>
      <w:pPr>
        <w:pStyle w:val="Style14"/>
        <w:numPr>
          <w:ilvl w:val="0"/>
          <w:numId w:val="2"/>
        </w:numPr>
        <w:tabs>
          <w:tab w:val="left" w:pos="0" w:leader="none"/>
          <w:tab w:val="left" w:pos="706" w:leader="none"/>
        </w:tabs>
        <w:spacing w:before="0" w:after="0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>присуждать специальные дипломы и призы участникам конкурса ;</w:t>
      </w:r>
    </w:p>
    <w:p>
      <w:pPr>
        <w:pStyle w:val="Style14"/>
        <w:numPr>
          <w:ilvl w:val="0"/>
          <w:numId w:val="2"/>
        </w:numPr>
        <w:tabs>
          <w:tab w:val="left" w:pos="0" w:leader="none"/>
          <w:tab w:val="left" w:pos="706" w:leader="none"/>
        </w:tabs>
        <w:spacing w:before="0" w:after="0"/>
        <w:rPr>
          <w:color w:val="800000"/>
        </w:rPr>
      </w:pPr>
      <w:r>
        <w:rPr>
          <w:color w:val="800000"/>
          <w:sz w:val="28"/>
          <w:szCs w:val="28"/>
        </w:rPr>
        <w:t xml:space="preserve">награждать  грамотами  преподавателей, подготовивших лауреатов  конкурса; </w:t>
      </w:r>
    </w:p>
    <w:p>
      <w:pPr>
        <w:pStyle w:val="Style14"/>
        <w:numPr>
          <w:ilvl w:val="0"/>
          <w:numId w:val="2"/>
        </w:numPr>
        <w:tabs>
          <w:tab w:val="left" w:pos="0" w:leader="none"/>
          <w:tab w:val="left" w:pos="706" w:leader="none"/>
        </w:tabs>
        <w:spacing w:before="0" w:after="0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 xml:space="preserve">снять с прослушивания участника, программа которого не соответствует положению; </w:t>
      </w:r>
    </w:p>
    <w:p>
      <w:pPr>
        <w:pStyle w:val="Style14"/>
        <w:numPr>
          <w:ilvl w:val="0"/>
          <w:numId w:val="2"/>
        </w:numPr>
        <w:tabs>
          <w:tab w:val="left" w:pos="0" w:leader="none"/>
          <w:tab w:val="left" w:pos="706" w:leader="none"/>
        </w:tabs>
        <w:spacing w:before="0" w:after="0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 xml:space="preserve">всем участникам конкурса вручаются свидетельства   за участие в конкурсе; </w:t>
      </w:r>
    </w:p>
    <w:p>
      <w:pPr>
        <w:pStyle w:val="Style14"/>
        <w:numPr>
          <w:ilvl w:val="0"/>
          <w:numId w:val="0"/>
        </w:numPr>
        <w:tabs>
          <w:tab w:val="left" w:pos="0" w:leader="none"/>
          <w:tab w:val="left" w:pos="706" w:leader="none"/>
        </w:tabs>
        <w:spacing w:before="0" w:after="0"/>
        <w:rPr>
          <w:color w:val="800000"/>
        </w:rPr>
      </w:pPr>
      <w:r>
        <w:rPr>
          <w:color w:val="800000"/>
          <w:sz w:val="28"/>
          <w:szCs w:val="28"/>
        </w:rPr>
        <w:t xml:space="preserve">          </w:t>
      </w:r>
      <w:r>
        <w:rPr>
          <w:color w:val="800000"/>
          <w:sz w:val="28"/>
          <w:szCs w:val="28"/>
        </w:rPr>
        <w:t xml:space="preserve">решение жюри является окончательным и пересмотру не подлежит. </w:t>
      </w:r>
    </w:p>
    <w:p>
      <w:pPr>
        <w:pStyle w:val="Normal"/>
        <w:numPr>
          <w:ilvl w:val="0"/>
          <w:numId w:val="0"/>
        </w:numPr>
        <w:tabs>
          <w:tab w:val="left" w:pos="0" w:leader="none"/>
          <w:tab w:val="left" w:pos="706" w:leader="none"/>
        </w:tabs>
        <w:spacing w:before="0" w:after="0"/>
        <w:jc w:val="left"/>
        <w:rPr>
          <w:color w:val="800000"/>
        </w:rPr>
      </w:pPr>
      <w:r>
        <w:rPr>
          <w:color w:val="801900"/>
          <w:sz w:val="28"/>
          <w:szCs w:val="28"/>
        </w:rPr>
        <w:t xml:space="preserve">   </w:t>
      </w:r>
      <w:r>
        <w:rPr>
          <w:color w:val="801900"/>
          <w:sz w:val="28"/>
          <w:szCs w:val="28"/>
        </w:rPr>
        <w:t>Преподавател</w:t>
      </w:r>
      <w:r>
        <w:rPr>
          <w:color w:val="801900"/>
          <w:sz w:val="28"/>
          <w:szCs w:val="28"/>
          <w:lang w:val="ru-RU"/>
        </w:rPr>
        <w:t xml:space="preserve">и и концертмейстеры </w:t>
      </w:r>
      <w:r>
        <w:rPr>
          <w:color w:val="801900"/>
          <w:sz w:val="28"/>
          <w:szCs w:val="28"/>
        </w:rPr>
        <w:t xml:space="preserve">   Лауреатов   конкурса </w:t>
      </w:r>
      <w:r>
        <w:rPr>
          <w:color w:val="801900"/>
          <w:sz w:val="28"/>
          <w:szCs w:val="28"/>
          <w:lang w:val="ru-RU"/>
        </w:rPr>
        <w:t xml:space="preserve"> </w:t>
      </w:r>
      <w:r>
        <w:rPr>
          <w:color w:val="801900"/>
          <w:sz w:val="28"/>
          <w:szCs w:val="28"/>
          <w:lang w:val="ru-RU"/>
        </w:rPr>
        <w:t xml:space="preserve">награждаются </w:t>
      </w:r>
      <w:r>
        <w:rPr>
          <w:color w:val="801900"/>
          <w:sz w:val="28"/>
          <w:szCs w:val="28"/>
        </w:rPr>
        <w:t xml:space="preserve">  </w:t>
      </w:r>
    </w:p>
    <w:p>
      <w:pPr>
        <w:pStyle w:val="Normal"/>
        <w:numPr>
          <w:ilvl w:val="0"/>
          <w:numId w:val="0"/>
        </w:numPr>
        <w:tabs>
          <w:tab w:val="left" w:pos="0" w:leader="none"/>
          <w:tab w:val="left" w:pos="706" w:leader="none"/>
        </w:tabs>
        <w:spacing w:before="0" w:after="0"/>
        <w:jc w:val="left"/>
        <w:rPr>
          <w:color w:val="800000"/>
        </w:rPr>
      </w:pPr>
      <w:r>
        <w:rPr>
          <w:color w:val="801900"/>
          <w:sz w:val="28"/>
          <w:szCs w:val="28"/>
        </w:rPr>
        <w:t xml:space="preserve">   </w:t>
      </w:r>
      <w:r>
        <w:rPr>
          <w:color w:val="801900"/>
          <w:sz w:val="28"/>
          <w:szCs w:val="28"/>
        </w:rPr>
        <w:t>Благодарственны</w:t>
      </w:r>
      <w:r>
        <w:rPr>
          <w:color w:val="801900"/>
          <w:sz w:val="28"/>
          <w:szCs w:val="28"/>
          <w:lang w:val="ru-RU"/>
        </w:rPr>
        <w:t>ми</w:t>
      </w:r>
      <w:r>
        <w:rPr>
          <w:color w:val="801900"/>
          <w:sz w:val="28"/>
          <w:szCs w:val="28"/>
        </w:rPr>
        <w:t xml:space="preserve"> письма</w:t>
      </w:r>
      <w:r>
        <w:rPr>
          <w:color w:val="801900"/>
          <w:sz w:val="28"/>
          <w:szCs w:val="28"/>
        </w:rPr>
        <w:t>ми</w:t>
      </w:r>
      <w:r>
        <w:rPr>
          <w:color w:val="801900"/>
          <w:sz w:val="28"/>
          <w:szCs w:val="28"/>
        </w:rPr>
        <w:t xml:space="preserve"> </w:t>
      </w:r>
      <w:bookmarkStart w:id="1" w:name="__DdeLink__56494_1224620798"/>
      <w:bookmarkEnd w:id="1"/>
      <w:r>
        <w:rPr>
          <w:color w:val="801900"/>
          <w:sz w:val="28"/>
          <w:szCs w:val="28"/>
          <w:lang w:val="ru-RU"/>
        </w:rPr>
        <w:t>Оргкомитета конкурса.</w:t>
      </w:r>
    </w:p>
    <w:p>
      <w:pPr>
        <w:pStyle w:val="Style14"/>
        <w:numPr>
          <w:ilvl w:val="0"/>
          <w:numId w:val="0"/>
        </w:numPr>
        <w:tabs>
          <w:tab w:val="left" w:pos="0" w:leader="none"/>
          <w:tab w:val="left" w:pos="706" w:leader="none"/>
        </w:tabs>
        <w:spacing w:before="0" w:after="0"/>
        <w:jc w:val="left"/>
        <w:rPr>
          <w:color w:val="800000"/>
        </w:rPr>
      </w:pPr>
      <w:r>
        <w:rPr>
          <w:color w:val="800000"/>
        </w:rPr>
      </w:r>
    </w:p>
    <w:p>
      <w:pPr>
        <w:pStyle w:val="Normal"/>
        <w:rPr>
          <w:color w:val="800000"/>
        </w:rPr>
      </w:pPr>
      <w:r>
        <w:rPr>
          <w:color w:val="800000"/>
          <w:sz w:val="28"/>
          <w:szCs w:val="28"/>
        </w:rPr>
        <w:t>4</w:t>
      </w:r>
      <w:r>
        <w:rPr>
          <w:color w:val="800000"/>
          <w:sz w:val="28"/>
          <w:szCs w:val="28"/>
        </w:rPr>
        <w:t>. Порядок выступления определяется жеребьевкой.</w:t>
      </w:r>
    </w:p>
    <w:p>
      <w:pPr>
        <w:pStyle w:val="Normal"/>
        <w:rPr>
          <w:color w:val="800000"/>
        </w:rPr>
      </w:pPr>
      <w:r>
        <w:rPr>
          <w:color w:val="800000"/>
          <w:sz w:val="28"/>
          <w:szCs w:val="28"/>
        </w:rPr>
        <w:t xml:space="preserve">    </w:t>
      </w:r>
      <w:r>
        <w:rPr>
          <w:color w:val="800000"/>
          <w:sz w:val="28"/>
          <w:szCs w:val="28"/>
        </w:rPr>
        <w:t>Оценка исполнения производится по 10-балльной системе;</w:t>
      </w:r>
    </w:p>
    <w:p>
      <w:pPr>
        <w:pStyle w:val="Normal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  <w:lang w:val="en-US"/>
        </w:rPr>
        <w:t>5</w:t>
      </w:r>
      <w:r>
        <w:rPr>
          <w:color w:val="800000"/>
          <w:sz w:val="28"/>
          <w:szCs w:val="28"/>
        </w:rPr>
        <w:t>. Критерии оценки: качество, артистизм  и выразительность исполнения.</w:t>
      </w:r>
    </w:p>
    <w:p>
      <w:pPr>
        <w:pStyle w:val="Style14"/>
        <w:rPr/>
      </w:pPr>
      <w:r>
        <w:rPr>
          <w:color w:val="800000"/>
          <w:sz w:val="28"/>
          <w:szCs w:val="28"/>
        </w:rPr>
        <w:t xml:space="preserve"> </w:t>
      </w:r>
    </w:p>
    <w:p>
      <w:pPr>
        <w:pStyle w:val="Normal"/>
        <w:rPr/>
      </w:pPr>
      <w:r>
        <w:rPr>
          <w:color w:val="800000"/>
          <w:sz w:val="28"/>
          <w:szCs w:val="28"/>
        </w:rPr>
        <w:t xml:space="preserve">                                   </w:t>
      </w:r>
      <w:r>
        <w:rPr>
          <w:b/>
          <w:i/>
          <w:iCs/>
          <w:color w:val="800000"/>
          <w:sz w:val="28"/>
          <w:szCs w:val="28"/>
          <w:u w:val="single"/>
        </w:rPr>
        <w:t>Ф И Н А Н С О В Ы Е       У С Л О В И Я</w:t>
      </w:r>
    </w:p>
    <w:p>
      <w:pPr>
        <w:pStyle w:val="Normal"/>
        <w:rPr>
          <w:b/>
          <w:b/>
          <w:i/>
          <w:i/>
          <w:iCs/>
          <w:color w:val="800000"/>
          <w:sz w:val="28"/>
          <w:szCs w:val="28"/>
          <w:u w:val="single"/>
        </w:rPr>
      </w:pPr>
      <w:r>
        <w:rPr>
          <w:b/>
          <w:i/>
          <w:iCs/>
          <w:color w:val="800000"/>
          <w:sz w:val="28"/>
          <w:szCs w:val="28"/>
          <w:u w:val="single"/>
        </w:rPr>
      </w:r>
    </w:p>
    <w:p>
      <w:pPr>
        <w:pStyle w:val="Style14"/>
        <w:spacing w:lineRule="atLeast" w:line="100"/>
        <w:rPr>
          <w:color w:val="800000"/>
          <w:sz w:val="28"/>
          <w:szCs w:val="28"/>
          <w:lang w:val="ru-RU"/>
        </w:rPr>
      </w:pPr>
      <w:r>
        <w:rPr>
          <w:color w:val="800000"/>
          <w:sz w:val="28"/>
          <w:szCs w:val="28"/>
          <w:lang w:val="ru-RU"/>
        </w:rPr>
        <w:t xml:space="preserve"> </w:t>
      </w:r>
      <w:r>
        <w:rPr>
          <w:color w:val="800000"/>
          <w:sz w:val="28"/>
          <w:szCs w:val="28"/>
          <w:lang w:val="ru-RU"/>
        </w:rPr>
        <w:t>Для участников  конкурса устанавливается  вступительный взнос:</w:t>
      </w:r>
    </w:p>
    <w:p>
      <w:pPr>
        <w:pStyle w:val="Style14"/>
        <w:spacing w:lineRule="atLeast" w:line="100"/>
        <w:rPr/>
      </w:pPr>
      <w:r>
        <w:rPr>
          <w:color w:val="800000"/>
          <w:sz w:val="28"/>
          <w:szCs w:val="28"/>
          <w:lang w:val="ru-RU"/>
        </w:rPr>
        <w:t>- в номинации « Солист»-</w:t>
      </w:r>
      <w:r>
        <w:rPr>
          <w:b/>
          <w:bCs/>
          <w:color w:val="800000"/>
          <w:sz w:val="28"/>
          <w:szCs w:val="28"/>
          <w:lang w:val="ru-RU"/>
        </w:rPr>
        <w:t xml:space="preserve"> 50</w:t>
      </w:r>
      <w:r>
        <w:rPr>
          <w:b/>
          <w:bCs/>
          <w:color w:val="800000"/>
          <w:sz w:val="28"/>
          <w:szCs w:val="28"/>
          <w:lang w:val="ru-RU"/>
        </w:rPr>
        <w:t>0</w:t>
      </w:r>
      <w:r>
        <w:rPr>
          <w:b/>
          <w:bCs/>
          <w:color w:val="800000"/>
          <w:sz w:val="28"/>
          <w:szCs w:val="28"/>
          <w:lang w:val="ru-RU"/>
        </w:rPr>
        <w:t xml:space="preserve"> рублей;</w:t>
      </w:r>
    </w:p>
    <w:p>
      <w:pPr>
        <w:pStyle w:val="Style14"/>
        <w:spacing w:lineRule="atLeast" w:line="100"/>
        <w:rPr/>
      </w:pPr>
      <w:r>
        <w:rPr>
          <w:color w:val="800000"/>
          <w:sz w:val="28"/>
          <w:szCs w:val="28"/>
          <w:lang w:val="ru-RU"/>
        </w:rPr>
        <w:t>- в номинации « Ансамбль»</w:t>
      </w:r>
      <w:r>
        <w:rPr>
          <w:b/>
          <w:bCs/>
          <w:color w:val="800000"/>
          <w:sz w:val="28"/>
          <w:szCs w:val="28"/>
          <w:lang w:val="ru-RU"/>
        </w:rPr>
        <w:t xml:space="preserve"> -</w:t>
      </w:r>
      <w:r>
        <w:rPr>
          <w:b/>
          <w:bCs/>
          <w:color w:val="800000"/>
          <w:sz w:val="28"/>
          <w:szCs w:val="28"/>
          <w:lang w:val="ru-RU"/>
        </w:rPr>
        <w:t>2</w:t>
      </w:r>
      <w:r>
        <w:rPr>
          <w:b/>
          <w:bCs/>
          <w:color w:val="800000"/>
          <w:sz w:val="28"/>
          <w:szCs w:val="28"/>
          <w:lang w:val="ru-RU"/>
        </w:rPr>
        <w:t xml:space="preserve">50 рублей </w:t>
      </w:r>
      <w:r>
        <w:rPr>
          <w:color w:val="800000"/>
          <w:sz w:val="28"/>
          <w:szCs w:val="28"/>
          <w:lang w:val="ru-RU"/>
        </w:rPr>
        <w:t>с каждого участника ансамбля.</w:t>
      </w:r>
    </w:p>
    <w:p>
      <w:pPr>
        <w:pStyle w:val="Style14"/>
        <w:spacing w:lineRule="atLeast" w:line="100"/>
        <w:rPr>
          <w:color w:val="800000"/>
          <w:sz w:val="28"/>
          <w:szCs w:val="28"/>
          <w:lang w:val="ru-RU"/>
        </w:rPr>
      </w:pPr>
      <w:r>
        <w:rPr>
          <w:color w:val="800000"/>
          <w:sz w:val="28"/>
          <w:szCs w:val="28"/>
          <w:lang w:val="ru-RU"/>
        </w:rPr>
        <w:t>Участие в каждой номинации оплачивается отдельно.</w:t>
      </w:r>
    </w:p>
    <w:p>
      <w:pPr>
        <w:pStyle w:val="Style14"/>
        <w:spacing w:lineRule="atLeast" w:line="100"/>
        <w:jc w:val="left"/>
        <w:rPr>
          <w:color w:val="800000"/>
          <w:sz w:val="28"/>
          <w:szCs w:val="28"/>
          <w:lang w:val="ru-RU"/>
        </w:rPr>
      </w:pPr>
      <w:r>
        <w:rPr>
          <w:color w:val="800000"/>
          <w:sz w:val="28"/>
          <w:szCs w:val="28"/>
          <w:lang w:val="ru-RU"/>
        </w:rPr>
        <w:t>Учащиеся, участвующие в нескольких ансамблях, взнос оплачивают один раз.</w:t>
      </w:r>
    </w:p>
    <w:p>
      <w:pPr>
        <w:pStyle w:val="Normal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  <w:lang w:val="ru-RU"/>
        </w:rPr>
        <w:t xml:space="preserve"> </w:t>
      </w:r>
      <w:r>
        <w:rPr>
          <w:color w:val="800000"/>
          <w:sz w:val="28"/>
          <w:szCs w:val="28"/>
          <w:lang w:val="ru-RU"/>
        </w:rPr>
        <w:t xml:space="preserve">Вступительный взнос оплачивается </w:t>
      </w:r>
      <w:r>
        <w:rPr>
          <w:rFonts w:eastAsia="Calibri"/>
          <w:color w:val="800000"/>
          <w:sz w:val="28"/>
          <w:szCs w:val="28"/>
          <w:lang w:val="ru-RU" w:eastAsia="en-US"/>
        </w:rPr>
        <w:t xml:space="preserve">  </w:t>
      </w:r>
      <w:r>
        <w:rPr>
          <w:rFonts w:eastAsia="Calibri"/>
          <w:b/>
          <w:bCs/>
          <w:color w:val="800000"/>
          <w:sz w:val="28"/>
          <w:szCs w:val="28"/>
          <w:lang w:val="ru-RU" w:eastAsia="en-US"/>
        </w:rPr>
        <w:t>по прибытию на конкурс.</w:t>
      </w:r>
    </w:p>
    <w:p>
      <w:pPr>
        <w:pStyle w:val="Normal"/>
        <w:jc w:val="both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 xml:space="preserve"> </w:t>
      </w:r>
    </w:p>
    <w:p>
      <w:pPr>
        <w:pStyle w:val="Normal"/>
        <w:jc w:val="both"/>
        <w:rPr/>
      </w:pPr>
      <w:r>
        <w:rPr>
          <w:color w:val="800000"/>
          <w:sz w:val="28"/>
          <w:szCs w:val="28"/>
        </w:rPr>
        <w:t xml:space="preserve">Из средств организационных взносов (в пределах поступления финансовых средств) производится: </w:t>
      </w:r>
      <w:r>
        <w:rPr>
          <w:color w:val="800000"/>
          <w:sz w:val="28"/>
          <w:szCs w:val="28"/>
          <w:lang w:val="ru-RU"/>
        </w:rPr>
        <w:t>питание участников конкурса; приобретение призов, канцелярских товаров, бланков свидетельств, дипломов, благодарственных писем, иной печатной продукции.</w:t>
      </w:r>
    </w:p>
    <w:p>
      <w:pPr>
        <w:pStyle w:val="Style14"/>
        <w:rPr>
          <w:rFonts w:eastAsia="Calibri"/>
          <w:b/>
          <w:b/>
          <w:bCs/>
          <w:color w:val="800000"/>
          <w:sz w:val="28"/>
          <w:szCs w:val="28"/>
          <w:lang w:val="ru-RU" w:eastAsia="en-US"/>
        </w:rPr>
      </w:pPr>
      <w:r>
        <w:rPr>
          <w:rFonts w:eastAsia="Calibri"/>
          <w:b/>
          <w:bCs/>
          <w:color w:val="800000"/>
          <w:sz w:val="28"/>
          <w:szCs w:val="28"/>
          <w:lang w:val="ru-RU" w:eastAsia="en-US"/>
        </w:rPr>
        <w:t xml:space="preserve"> </w:t>
      </w:r>
    </w:p>
    <w:p>
      <w:pPr>
        <w:pStyle w:val="Normal"/>
        <w:rPr>
          <w:color w:val="990000"/>
        </w:rPr>
      </w:pPr>
      <w:r>
        <w:rPr>
          <w:b/>
          <w:bCs/>
          <w:i/>
          <w:iCs/>
          <w:color w:val="990000"/>
          <w:sz w:val="28"/>
          <w:szCs w:val="28"/>
          <w:u w:val="single"/>
        </w:rPr>
        <w:t>З  А  Я  В  К  И</w:t>
      </w:r>
      <w:r>
        <w:rPr>
          <w:color w:val="990000"/>
          <w:sz w:val="28"/>
          <w:szCs w:val="28"/>
        </w:rPr>
        <w:t xml:space="preserve">   (см. приложение) на участие в конкурсе представить</w:t>
      </w:r>
    </w:p>
    <w:p>
      <w:pPr>
        <w:pStyle w:val="Normal"/>
        <w:rPr/>
      </w:pPr>
      <w:r>
        <w:rPr>
          <w:color w:val="990000"/>
          <w:sz w:val="28"/>
          <w:szCs w:val="28"/>
        </w:rPr>
        <w:t xml:space="preserve"> </w:t>
      </w:r>
      <w:r>
        <w:rPr>
          <w:b/>
          <w:bCs/>
          <w:color w:val="990000"/>
          <w:sz w:val="28"/>
          <w:szCs w:val="28"/>
          <w:u w:val="single"/>
        </w:rPr>
        <w:t xml:space="preserve">строго </w:t>
      </w:r>
      <w:r>
        <w:rPr>
          <w:b/>
          <w:bCs/>
          <w:color w:val="990000"/>
          <w:sz w:val="28"/>
          <w:szCs w:val="28"/>
        </w:rPr>
        <w:t xml:space="preserve">до </w:t>
      </w:r>
      <w:r>
        <w:rPr>
          <w:b/>
          <w:bCs/>
          <w:color w:val="990000"/>
          <w:sz w:val="28"/>
          <w:szCs w:val="28"/>
          <w:lang w:val="ru-RU"/>
        </w:rPr>
        <w:t xml:space="preserve"> </w:t>
      </w:r>
      <w:r>
        <w:rPr>
          <w:b/>
          <w:bCs/>
          <w:color w:val="990000"/>
          <w:sz w:val="28"/>
          <w:szCs w:val="28"/>
          <w:lang w:val="ru-RU"/>
        </w:rPr>
        <w:t>25 марта</w:t>
      </w:r>
      <w:r>
        <w:rPr>
          <w:b/>
          <w:bCs/>
          <w:color w:val="990000"/>
          <w:sz w:val="28"/>
          <w:szCs w:val="28"/>
        </w:rPr>
        <w:t xml:space="preserve"> 20</w:t>
      </w:r>
      <w:r>
        <w:rPr>
          <w:b/>
          <w:bCs/>
          <w:color w:val="990000"/>
          <w:sz w:val="28"/>
          <w:szCs w:val="28"/>
        </w:rPr>
        <w:t>20</w:t>
      </w:r>
      <w:r>
        <w:rPr>
          <w:b/>
          <w:bCs/>
          <w:color w:val="990000"/>
          <w:sz w:val="28"/>
          <w:szCs w:val="28"/>
        </w:rPr>
        <w:t xml:space="preserve"> года, </w:t>
      </w:r>
      <w:r>
        <w:rPr>
          <w:color w:val="990000"/>
          <w:sz w:val="28"/>
          <w:szCs w:val="28"/>
        </w:rPr>
        <w:t>по адресу:155310 Ивановская обл. Вичугский район,</w:t>
      </w:r>
    </w:p>
    <w:p>
      <w:pPr>
        <w:pStyle w:val="Normal"/>
        <w:rPr>
          <w:color w:val="990000"/>
        </w:rPr>
      </w:pPr>
      <w:r>
        <w:rPr>
          <w:color w:val="990000"/>
          <w:sz w:val="28"/>
          <w:szCs w:val="28"/>
        </w:rPr>
        <w:t xml:space="preserve"> </w:t>
      </w:r>
      <w:r>
        <w:rPr>
          <w:color w:val="990000"/>
          <w:sz w:val="28"/>
          <w:szCs w:val="28"/>
        </w:rPr>
        <w:t>пос. Старая Вичуга, ул.Кооперативная  дом 10 .</w:t>
      </w:r>
      <w:r>
        <w:rPr>
          <w:color w:val="990000"/>
        </w:rPr>
        <w:t xml:space="preserve"> </w:t>
      </w:r>
      <w:r>
        <w:rPr>
          <w:color w:val="990000"/>
          <w:sz w:val="28"/>
          <w:szCs w:val="28"/>
          <w:lang w:val="en-US"/>
        </w:rPr>
        <w:t xml:space="preserve">E-mail: artschool-stv@yandex.ru   </w:t>
      </w:r>
    </w:p>
    <w:p>
      <w:pPr>
        <w:pStyle w:val="Normal"/>
        <w:rPr>
          <w:color w:val="800000"/>
          <w:sz w:val="28"/>
          <w:szCs w:val="28"/>
        </w:rPr>
      </w:pPr>
      <w:r>
        <w:rPr>
          <w:color w:val="990000"/>
          <w:sz w:val="28"/>
          <w:szCs w:val="28"/>
        </w:rPr>
        <w:t xml:space="preserve">Контактный тел./факс.: (49354)  9-12-13; </w:t>
      </w:r>
      <w:r>
        <w:rPr>
          <w:color w:val="800000"/>
          <w:sz w:val="28"/>
          <w:szCs w:val="28"/>
        </w:rPr>
        <w:t xml:space="preserve">  </w:t>
      </w:r>
    </w:p>
    <w:p>
      <w:pPr>
        <w:pStyle w:val="Normal"/>
        <w:rPr/>
      </w:pPr>
      <w:r>
        <w:rPr>
          <w:color w:val="800000"/>
          <w:sz w:val="28"/>
          <w:szCs w:val="28"/>
        </w:rPr>
        <w:t>8- 920-673-30-73 –</w:t>
      </w:r>
      <w:r>
        <w:rPr>
          <w:b/>
          <w:bCs/>
          <w:i/>
          <w:iCs/>
          <w:color w:val="800000"/>
          <w:sz w:val="28"/>
          <w:szCs w:val="28"/>
        </w:rPr>
        <w:t>директор- Родина Ирина Владимировна.</w:t>
      </w:r>
    </w:p>
    <w:p>
      <w:pPr>
        <w:pStyle w:val="Normal"/>
        <w:jc w:val="right"/>
        <w:rPr/>
      </w:pPr>
      <w:r>
        <w:rPr/>
        <w:t>____________________________________________________________________________________________</w:t>
      </w:r>
    </w:p>
    <w:p>
      <w:pPr>
        <w:pStyle w:val="Normal"/>
        <w:jc w:val="right"/>
        <w:rPr>
          <w:b/>
          <w:b/>
          <w:bCs/>
          <w:i/>
          <w:i/>
          <w:iCs/>
          <w:color w:val="800000"/>
          <w:sz w:val="30"/>
          <w:szCs w:val="30"/>
        </w:rPr>
      </w:pPr>
      <w:r>
        <w:rPr>
          <w:b/>
          <w:bCs/>
          <w:i/>
          <w:iCs/>
          <w:color w:val="800000"/>
          <w:sz w:val="30"/>
          <w:szCs w:val="30"/>
        </w:rPr>
        <w:t xml:space="preserve">Приложение </w:t>
      </w:r>
    </w:p>
    <w:p>
      <w:pPr>
        <w:pStyle w:val="Normal"/>
        <w:jc w:val="right"/>
        <w:rPr>
          <w:b/>
          <w:b/>
          <w:bCs/>
          <w:i/>
          <w:i/>
          <w:iCs/>
          <w:color w:val="800000"/>
          <w:sz w:val="30"/>
          <w:szCs w:val="30"/>
        </w:rPr>
      </w:pPr>
      <w:r>
        <w:rPr>
          <w:b/>
          <w:bCs/>
          <w:i/>
          <w:iCs/>
          <w:color w:val="800000"/>
          <w:sz w:val="30"/>
          <w:szCs w:val="30"/>
        </w:rPr>
        <w:t>к положению</w:t>
      </w:r>
    </w:p>
    <w:p>
      <w:pPr>
        <w:pStyle w:val="Normal"/>
        <w:jc w:val="right"/>
        <w:rPr>
          <w:i/>
          <w:i/>
          <w:iCs/>
          <w:sz w:val="30"/>
          <w:szCs w:val="30"/>
        </w:rPr>
      </w:pPr>
      <w:r>
        <w:rPr>
          <w:i/>
          <w:iCs/>
          <w:sz w:val="30"/>
          <w:szCs w:val="30"/>
        </w:rPr>
      </w:r>
    </w:p>
    <w:p>
      <w:pPr>
        <w:pStyle w:val="Normal"/>
        <w:jc w:val="right"/>
        <w:rPr>
          <w:i/>
          <w:i/>
          <w:iCs/>
          <w:sz w:val="30"/>
          <w:szCs w:val="30"/>
        </w:rPr>
      </w:pPr>
      <w:r>
        <w:rPr>
          <w:b/>
          <w:bCs/>
          <w:i/>
          <w:iCs/>
          <w:color w:val="800000"/>
          <w:sz w:val="30"/>
          <w:szCs w:val="30"/>
        </w:rPr>
        <w:t xml:space="preserve"> </w:t>
      </w:r>
      <w:r>
        <w:rPr>
          <w:b/>
          <w:bCs/>
          <w:i/>
          <w:iCs/>
          <w:color w:val="800000"/>
          <w:sz w:val="30"/>
          <w:szCs w:val="30"/>
        </w:rPr>
        <w:t xml:space="preserve">проведения </w:t>
      </w:r>
      <w:r>
        <w:rPr>
          <w:b/>
          <w:bCs/>
          <w:i/>
          <w:iCs/>
          <w:color w:val="800000"/>
          <w:sz w:val="30"/>
          <w:szCs w:val="30"/>
          <w:lang w:val="en-US"/>
        </w:rPr>
        <w:t>X</w:t>
      </w:r>
      <w:r>
        <w:rPr>
          <w:b/>
          <w:bCs/>
          <w:i/>
          <w:iCs/>
          <w:color w:val="800000"/>
          <w:sz w:val="30"/>
          <w:szCs w:val="30"/>
          <w:lang w:val="en-US"/>
        </w:rPr>
        <w:t>I</w:t>
      </w:r>
      <w:r>
        <w:rPr>
          <w:b/>
          <w:bCs/>
          <w:i/>
          <w:iCs/>
          <w:color w:val="800000"/>
          <w:sz w:val="30"/>
          <w:szCs w:val="30"/>
        </w:rPr>
        <w:t xml:space="preserve"> межзонального конкурса</w:t>
      </w:r>
    </w:p>
    <w:p>
      <w:pPr>
        <w:pStyle w:val="Normal"/>
        <w:ind w:left="0" w:right="0" w:hanging="0"/>
        <w:jc w:val="right"/>
        <w:rPr>
          <w:b/>
          <w:b/>
          <w:bCs/>
          <w:i/>
          <w:i/>
          <w:iCs/>
          <w:color w:val="800000"/>
          <w:sz w:val="30"/>
          <w:szCs w:val="30"/>
        </w:rPr>
      </w:pPr>
      <w:r>
        <w:rPr>
          <w:b/>
          <w:bCs/>
          <w:i/>
          <w:iCs/>
          <w:color w:val="800000"/>
          <w:sz w:val="30"/>
          <w:szCs w:val="30"/>
        </w:rPr>
        <w:t>исполнителей на струнно-смычковых инструментах</w:t>
      </w:r>
    </w:p>
    <w:p>
      <w:pPr>
        <w:pStyle w:val="Normal"/>
        <w:ind w:left="0" w:right="0" w:hanging="0"/>
        <w:jc w:val="center"/>
        <w:rPr>
          <w:rFonts w:ascii="Tahoma" w:hAnsi="Tahoma" w:cs="Tahoma"/>
          <w:b/>
          <w:b/>
          <w:bCs/>
          <w:i/>
          <w:i/>
          <w:iCs/>
          <w:color w:val="008000"/>
          <w:sz w:val="30"/>
          <w:szCs w:val="30"/>
        </w:rPr>
      </w:pPr>
      <w:r>
        <w:rPr>
          <w:rFonts w:cs="Tahoma" w:ascii="Tahoma" w:hAnsi="Tahoma"/>
          <w:b/>
          <w:bCs/>
          <w:i/>
          <w:iCs/>
          <w:color w:val="008000"/>
          <w:sz w:val="30"/>
          <w:szCs w:val="30"/>
        </w:rPr>
        <w:t xml:space="preserve">                                                                              </w:t>
      </w:r>
      <w:r>
        <w:rPr>
          <w:rFonts w:cs="Tahoma" w:ascii="Tahoma" w:hAnsi="Tahoma"/>
          <w:b/>
          <w:bCs/>
          <w:i/>
          <w:iCs/>
          <w:color w:val="006600"/>
          <w:sz w:val="30"/>
          <w:szCs w:val="30"/>
        </w:rPr>
        <w:t>«Звуки весны»</w:t>
      </w:r>
    </w:p>
    <w:p>
      <w:pPr>
        <w:pStyle w:val="Normal"/>
        <w:jc w:val="right"/>
        <w:rPr>
          <w:b/>
          <w:b/>
          <w:bCs/>
          <w:color w:val="800000"/>
          <w:sz w:val="28"/>
          <w:szCs w:val="28"/>
        </w:rPr>
      </w:pPr>
      <w:r>
        <w:rPr>
          <w:b/>
          <w:bCs/>
          <w:color w:val="800000"/>
          <w:sz w:val="28"/>
          <w:szCs w:val="28"/>
        </w:rPr>
        <w:t xml:space="preserve"> </w:t>
      </w:r>
    </w:p>
    <w:p>
      <w:pPr>
        <w:pStyle w:val="Normal"/>
        <w:jc w:val="center"/>
        <w:rPr>
          <w:b/>
          <w:b/>
          <w:bCs/>
          <w:color w:val="800000"/>
          <w:sz w:val="28"/>
          <w:szCs w:val="28"/>
        </w:rPr>
      </w:pPr>
      <w:r>
        <w:rPr>
          <w:b/>
          <w:bCs/>
          <w:color w:val="800000"/>
          <w:sz w:val="28"/>
          <w:szCs w:val="28"/>
        </w:rPr>
        <w:t>Заявка</w:t>
      </w:r>
    </w:p>
    <w:p>
      <w:pPr>
        <w:pStyle w:val="Normal"/>
        <w:tabs>
          <w:tab w:val="left" w:pos="706" w:leader="none"/>
          <w:tab w:val="left" w:pos="3552" w:leader="none"/>
        </w:tabs>
        <w:jc w:val="center"/>
        <w:rPr>
          <w:b/>
          <w:b/>
          <w:bCs/>
          <w:i/>
          <w:i/>
          <w:iCs/>
          <w:color w:val="800000"/>
          <w:sz w:val="28"/>
          <w:szCs w:val="28"/>
        </w:rPr>
      </w:pPr>
      <w:r>
        <w:rPr>
          <w:b/>
          <w:bCs/>
          <w:i/>
          <w:iCs/>
          <w:color w:val="800000"/>
          <w:sz w:val="28"/>
          <w:szCs w:val="28"/>
        </w:rPr>
        <w:t xml:space="preserve"> </w:t>
      </w:r>
    </w:p>
    <w:p>
      <w:pPr>
        <w:pStyle w:val="Normal"/>
        <w:jc w:val="center"/>
        <w:rPr/>
      </w:pPr>
      <w:r>
        <w:rPr>
          <w:b/>
          <w:bCs/>
          <w:color w:val="800000"/>
          <w:sz w:val="28"/>
          <w:szCs w:val="28"/>
        </w:rPr>
        <w:t xml:space="preserve"> </w:t>
      </w:r>
      <w:r>
        <w:rPr>
          <w:b/>
          <w:bCs/>
          <w:color w:val="800000"/>
          <w:sz w:val="28"/>
          <w:szCs w:val="28"/>
        </w:rPr>
        <w:t xml:space="preserve">на участие в  </w:t>
      </w:r>
      <w:r>
        <w:rPr>
          <w:b/>
          <w:bCs/>
          <w:color w:val="800000"/>
          <w:sz w:val="28"/>
          <w:szCs w:val="28"/>
          <w:lang w:val="en-US"/>
        </w:rPr>
        <w:t>X</w:t>
      </w:r>
      <w:r>
        <w:rPr>
          <w:b/>
          <w:bCs/>
          <w:color w:val="800000"/>
          <w:sz w:val="28"/>
          <w:szCs w:val="28"/>
          <w:lang w:val="en-US"/>
        </w:rPr>
        <w:t>I</w:t>
      </w:r>
      <w:r>
        <w:rPr>
          <w:b/>
          <w:bCs/>
          <w:color w:val="800000"/>
          <w:sz w:val="28"/>
          <w:szCs w:val="28"/>
        </w:rPr>
        <w:t xml:space="preserve"> открытом зональном конкурсе</w:t>
      </w:r>
    </w:p>
    <w:p>
      <w:pPr>
        <w:pStyle w:val="Normal"/>
        <w:ind w:left="0" w:right="0" w:hanging="0"/>
        <w:jc w:val="center"/>
        <w:rPr>
          <w:b/>
          <w:b/>
          <w:bCs/>
          <w:color w:val="800000"/>
          <w:sz w:val="28"/>
          <w:szCs w:val="28"/>
        </w:rPr>
      </w:pPr>
      <w:r>
        <w:rPr>
          <w:b/>
          <w:bCs/>
          <w:color w:val="800000"/>
          <w:sz w:val="28"/>
          <w:szCs w:val="28"/>
        </w:rPr>
        <w:t>исполнителей</w:t>
      </w:r>
    </w:p>
    <w:p>
      <w:pPr>
        <w:pStyle w:val="Normal"/>
        <w:jc w:val="center"/>
        <w:rPr>
          <w:b/>
          <w:b/>
          <w:bCs/>
          <w:color w:val="800000"/>
          <w:sz w:val="28"/>
          <w:szCs w:val="28"/>
        </w:rPr>
      </w:pPr>
      <w:r>
        <w:rPr>
          <w:b/>
          <w:bCs/>
          <w:color w:val="800000"/>
          <w:sz w:val="28"/>
          <w:szCs w:val="28"/>
        </w:rPr>
        <w:t>на струнно-смычковых инструментах.</w:t>
      </w:r>
    </w:p>
    <w:p>
      <w:pPr>
        <w:pStyle w:val="Normal"/>
        <w:jc w:val="center"/>
        <w:rPr>
          <w:rFonts w:ascii="Tahoma" w:hAnsi="Tahoma" w:cs="Tahoma"/>
          <w:b/>
          <w:b/>
          <w:bCs/>
          <w:color w:val="006600"/>
          <w:sz w:val="28"/>
          <w:szCs w:val="28"/>
        </w:rPr>
      </w:pPr>
      <w:r>
        <w:rPr>
          <w:rFonts w:cs="Tahoma" w:ascii="Tahoma" w:hAnsi="Tahoma"/>
          <w:b/>
          <w:bCs/>
          <w:color w:val="006600"/>
          <w:sz w:val="28"/>
          <w:szCs w:val="28"/>
        </w:rPr>
        <w:t>«Звуки весны»</w:t>
      </w:r>
    </w:p>
    <w:p>
      <w:pPr>
        <w:pStyle w:val="Normal"/>
        <w:jc w:val="center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  <w:t>Школа (полное юридическое название )</w:t>
      </w:r>
    </w:p>
    <w:p>
      <w:pPr>
        <w:pStyle w:val="Normal"/>
        <w:jc w:val="center"/>
        <w:rPr>
          <w:color w:val="800000"/>
          <w:sz w:val="28"/>
          <w:szCs w:val="28"/>
        </w:rPr>
      </w:pPr>
      <w:r>
        <w:rPr>
          <w:color w:val="800000"/>
          <w:sz w:val="28"/>
          <w:szCs w:val="28"/>
        </w:rPr>
      </w:r>
    </w:p>
    <w:tbl>
      <w:tblPr>
        <w:tblW w:w="10425" w:type="dxa"/>
        <w:jc w:val="left"/>
        <w:tblInd w:w="-2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33" w:type="dxa"/>
          <w:bottom w:w="0" w:type="dxa"/>
          <w:right w:w="108" w:type="dxa"/>
        </w:tblCellMar>
      </w:tblPr>
      <w:tblGrid>
        <w:gridCol w:w="5954"/>
        <w:gridCol w:w="4470"/>
      </w:tblGrid>
      <w:tr>
        <w:trPr/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>Фамилия, Имя, Отчество участника (полностью)</w:t>
            </w:r>
          </w:p>
        </w:tc>
        <w:tc>
          <w:tcPr>
            <w:tcW w:w="4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 xml:space="preserve">Возраст,(полных лет),год обучения </w:t>
            </w:r>
          </w:p>
        </w:tc>
        <w:tc>
          <w:tcPr>
            <w:tcW w:w="4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>Данные св-ва о рождении ( дата рождения,</w:t>
            </w:r>
          </w:p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>№</w:t>
            </w:r>
            <w:r>
              <w:rPr>
                <w:color w:val="800000"/>
                <w:sz w:val="28"/>
                <w:szCs w:val="28"/>
              </w:rPr>
              <w:t>, серия, дата выдачи св-ва)</w:t>
            </w:r>
          </w:p>
        </w:tc>
        <w:tc>
          <w:tcPr>
            <w:tcW w:w="4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 xml:space="preserve">Домашний адрес </w:t>
            </w:r>
          </w:p>
        </w:tc>
        <w:tc>
          <w:tcPr>
            <w:tcW w:w="4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>Фамилия , Имя, Отчество преподавателя (полностью)</w:t>
            </w:r>
          </w:p>
        </w:tc>
        <w:tc>
          <w:tcPr>
            <w:tcW w:w="4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 xml:space="preserve">Фамилия, Имя, Отчество концертмейстера(полностью) </w:t>
            </w:r>
          </w:p>
        </w:tc>
        <w:tc>
          <w:tcPr>
            <w:tcW w:w="4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>Программа (полностью)</w:t>
            </w:r>
          </w:p>
        </w:tc>
        <w:tc>
          <w:tcPr>
            <w:tcW w:w="4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 xml:space="preserve">Общее время звучания   </w:t>
            </w:r>
          </w:p>
        </w:tc>
        <w:tc>
          <w:tcPr>
            <w:tcW w:w="4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shd w:val="clear" w:fill="FFFFFF"/>
        <w:spacing w:lineRule="auto" w:line="360"/>
        <w:ind w:left="0" w:right="850" w:hanging="0"/>
        <w:rPr>
          <w:b/>
          <w:b/>
          <w:bCs/>
          <w:color w:val="800000"/>
          <w:sz w:val="28"/>
          <w:szCs w:val="28"/>
        </w:rPr>
      </w:pPr>
      <w:r>
        <w:rPr>
          <w:b/>
          <w:bCs/>
          <w:color w:val="800000"/>
          <w:sz w:val="28"/>
          <w:szCs w:val="28"/>
        </w:rPr>
      </w:r>
    </w:p>
    <w:p>
      <w:pPr>
        <w:pStyle w:val="Normal"/>
        <w:shd w:val="clear" w:fill="FFFFFF"/>
        <w:spacing w:lineRule="auto" w:line="360"/>
        <w:ind w:left="0" w:right="850" w:hanging="0"/>
        <w:rPr>
          <w:b/>
          <w:b/>
          <w:bCs/>
          <w:color w:val="800000"/>
          <w:sz w:val="28"/>
          <w:szCs w:val="28"/>
        </w:rPr>
      </w:pPr>
      <w:r>
        <w:rPr>
          <w:b/>
          <w:bCs/>
          <w:color w:val="800000"/>
          <w:sz w:val="28"/>
          <w:szCs w:val="28"/>
        </w:rPr>
        <w:t>Директор:</w:t>
      </w:r>
    </w:p>
    <w:p>
      <w:pPr>
        <w:pStyle w:val="Normal"/>
        <w:rPr>
          <w:b/>
          <w:b/>
          <w:bCs/>
          <w:color w:val="FF3333"/>
          <w:sz w:val="28"/>
          <w:szCs w:val="28"/>
        </w:rPr>
      </w:pPr>
      <w:r>
        <w:rPr>
          <w:b/>
          <w:bCs/>
          <w:color w:val="FF3333"/>
          <w:sz w:val="28"/>
          <w:szCs w:val="28"/>
        </w:rPr>
      </w:r>
    </w:p>
    <w:p>
      <w:pPr>
        <w:pStyle w:val="Normal"/>
        <w:rPr>
          <w:b/>
          <w:b/>
          <w:bCs/>
          <w:color w:val="FF3333"/>
          <w:sz w:val="28"/>
          <w:szCs w:val="28"/>
        </w:rPr>
      </w:pPr>
      <w:r>
        <w:rPr>
          <w:b/>
          <w:bCs/>
          <w:color w:val="FF3333"/>
          <w:sz w:val="28"/>
          <w:szCs w:val="28"/>
        </w:rPr>
      </w:r>
    </w:p>
    <w:p>
      <w:pPr>
        <w:pStyle w:val="Normal"/>
        <w:rPr>
          <w:b/>
          <w:b/>
          <w:bCs/>
          <w:color w:val="FF3333"/>
          <w:sz w:val="28"/>
          <w:szCs w:val="28"/>
        </w:rPr>
      </w:pPr>
      <w:r>
        <w:rPr>
          <w:b/>
          <w:bCs/>
          <w:color w:val="FF3333"/>
          <w:sz w:val="28"/>
          <w:szCs w:val="28"/>
        </w:rPr>
      </w:r>
    </w:p>
    <w:p>
      <w:pPr>
        <w:pStyle w:val="Normal"/>
        <w:rPr>
          <w:b/>
          <w:b/>
          <w:bCs/>
          <w:color w:val="FF3333"/>
          <w:sz w:val="28"/>
          <w:szCs w:val="28"/>
        </w:rPr>
      </w:pPr>
      <w:r>
        <w:rPr>
          <w:b/>
          <w:bCs/>
          <w:color w:val="FF3333"/>
          <w:sz w:val="28"/>
          <w:szCs w:val="28"/>
        </w:rPr>
        <w:t>Вниманию участников!</w:t>
      </w:r>
    </w:p>
    <w:p>
      <w:pPr>
        <w:pStyle w:val="Normal"/>
        <w:shd w:val="clear" w:fill="FFFFFF"/>
        <w:spacing w:lineRule="auto" w:line="360"/>
        <w:rPr/>
      </w:pPr>
      <w:r>
        <w:rPr>
          <w:b/>
          <w:bCs/>
          <w:color w:val="FF3333"/>
          <w:sz w:val="28"/>
          <w:szCs w:val="28"/>
        </w:rPr>
        <w:t>Изменения в программу принимаются не позднее, чем за 10 дней до начала конкурса.</w:t>
      </w:r>
    </w:p>
    <w:sectPr>
      <w:type w:val="nextPage"/>
      <w:pgSz w:w="11906" w:h="16838"/>
      <w:pgMar w:left="534" w:right="297" w:header="0" w:top="375" w:footer="0" w:bottom="593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8"/>
        <w:rFonts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8"/>
        <w:rFonts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8"/>
        <w:rFonts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8"/>
        <w:rFonts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8"/>
        <w:rFonts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8"/>
        <w:rFonts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8"/>
        <w:rFonts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8"/>
        <w:rFonts w:cs="Symbol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sz w:val="28"/>
        <w:rFonts w:cs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sz w:val="28"/>
        <w:rFonts w:cs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sz w:val="28"/>
        <w:rFonts w:cs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sz w:val="28"/>
        <w:rFonts w:cs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sz w:val="28"/>
        <w:rFonts w:cs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sz w:val="28"/>
        <w:rFonts w:cs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sz w:val="28"/>
        <w:rFonts w:cs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sz w:val="28"/>
        <w:rFonts w:cs="Symbol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tabs>
        <w:tab w:val="left" w:pos="706" w:leader="none"/>
      </w:tabs>
      <w:suppressAutoHyphens w:val="true"/>
      <w:overflowPunct w:val="fals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Заголовок 1"/>
    <w:basedOn w:val="Style13"/>
    <w:pPr>
      <w:spacing w:before="240" w:after="120"/>
      <w:outlineLvl w:val="0"/>
    </w:pPr>
    <w:rPr>
      <w:b/>
      <w:bCs/>
      <w:sz w:val="36"/>
      <w:szCs w:val="36"/>
    </w:rPr>
  </w:style>
  <w:style w:type="paragraph" w:styleId="2">
    <w:name w:val="Заголовок 2"/>
    <w:basedOn w:val="Style13"/>
    <w:pPr>
      <w:spacing w:before="200" w:after="120"/>
      <w:outlineLvl w:val="1"/>
    </w:pPr>
    <w:rPr>
      <w:b/>
      <w:bCs/>
      <w:sz w:val="32"/>
      <w:szCs w:val="32"/>
    </w:rPr>
  </w:style>
  <w:style w:type="paragraph" w:styleId="3">
    <w:name w:val="Заголовок 3"/>
    <w:basedOn w:val="Style13"/>
    <w:pPr>
      <w:spacing w:before="140" w:after="120"/>
      <w:outlineLvl w:val="2"/>
    </w:pPr>
    <w:rPr>
      <w:b/>
      <w:bCs/>
      <w:sz w:val="28"/>
      <w:szCs w:val="28"/>
    </w:rPr>
  </w:style>
  <w:style w:type="character" w:styleId="DefaultParagraphFont">
    <w:name w:val="Default Paragraph Font"/>
    <w:qFormat/>
    <w:rPr/>
  </w:style>
  <w:style w:type="character" w:styleId="WW8Num1z0">
    <w:name w:val="WW8Num1z0"/>
    <w:qFormat/>
    <w:rPr>
      <w:rFonts w:ascii="Symbol" w:hAnsi="Symbol" w:cs="Symbol"/>
    </w:rPr>
  </w:style>
  <w:style w:type="character" w:styleId="ListLabel1">
    <w:name w:val="ListLabel 1"/>
    <w:qFormat/>
    <w:rPr/>
  </w:style>
  <w:style w:type="character" w:styleId="ListLabel2">
    <w:name w:val="ListLabel 2"/>
    <w:qFormat/>
    <w:rPr/>
  </w:style>
  <w:style w:type="character" w:styleId="ListLabel3">
    <w:name w:val="ListLabel 3"/>
    <w:qFormat/>
    <w:rPr/>
  </w:style>
  <w:style w:type="character" w:styleId="Style11">
    <w:name w:val="Выделение жирным"/>
    <w:rPr>
      <w:b/>
      <w:bCs/>
    </w:rPr>
  </w:style>
  <w:style w:type="character" w:styleId="Style12">
    <w:name w:val="Маркеры списка"/>
    <w:qFormat/>
    <w:rPr>
      <w:rFonts w:ascii="OpenSymbol" w:hAnsi="OpenSymbol" w:eastAsia="OpenSymbol" w:cs="OpenSymbol"/>
    </w:rPr>
  </w:style>
  <w:style w:type="character" w:styleId="ListLabel4">
    <w:name w:val="ListLabel 4"/>
    <w:qFormat/>
    <w:rPr/>
  </w:style>
  <w:style w:type="character" w:styleId="ListLabel5">
    <w:name w:val="ListLabel 5"/>
    <w:qFormat/>
    <w:rPr/>
  </w:style>
  <w:style w:type="character" w:styleId="ListLabel6">
    <w:name w:val="ListLabel 6"/>
    <w:qFormat/>
    <w:rPr/>
  </w:style>
  <w:style w:type="character" w:styleId="ListLabel7">
    <w:name w:val="ListLabel 7"/>
    <w:qFormat/>
    <w:rPr/>
  </w:style>
  <w:style w:type="character" w:styleId="ListLabel8">
    <w:name w:val="ListLabel 8"/>
    <w:qFormat/>
    <w:rPr/>
  </w:style>
  <w:style w:type="character" w:styleId="BodyTextChar">
    <w:name w:val="Body Text Char"/>
    <w:basedOn w:val="DefaultParagraphFont"/>
    <w:qFormat/>
    <w:rPr>
      <w:rFonts w:ascii="Times New Roman" w:hAnsi="Times New Roman" w:cs="Times New Roman"/>
      <w:color w:val="00000A"/>
      <w:sz w:val="24"/>
      <w:szCs w:val="24"/>
    </w:rPr>
  </w:style>
  <w:style w:type="character" w:styleId="TitleChar">
    <w:name w:val="Title Char"/>
    <w:basedOn w:val="DefaultParagraphFont"/>
    <w:qFormat/>
    <w:rPr>
      <w:rFonts w:ascii="Cambria" w:hAnsi="Cambria" w:cs="Cambria"/>
      <w:b/>
      <w:bCs/>
      <w:color w:val="00000A"/>
      <w:sz w:val="32"/>
      <w:szCs w:val="32"/>
    </w:rPr>
  </w:style>
  <w:style w:type="character" w:styleId="SubtitleChar">
    <w:name w:val="Subtitle Char"/>
    <w:basedOn w:val="DefaultParagraphFont"/>
    <w:qFormat/>
    <w:rPr>
      <w:rFonts w:ascii="Cambria" w:hAnsi="Cambria" w:cs="Cambria"/>
      <w:color w:val="00000A"/>
      <w:sz w:val="24"/>
      <w:szCs w:val="24"/>
    </w:rPr>
  </w:style>
  <w:style w:type="character" w:styleId="ListLabel9">
    <w:name w:val="ListLabel 9"/>
    <w:qFormat/>
    <w:rPr>
      <w:rFonts w:cs="Symbol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Symbol"/>
      <w:sz w:val="28"/>
    </w:rPr>
  </w:style>
  <w:style w:type="character" w:styleId="ListLabel12">
    <w:name w:val="ListLabel 12"/>
    <w:qFormat/>
    <w:rPr>
      <w:rFonts w:cs="Symbol"/>
      <w:sz w:val="28"/>
    </w:rPr>
  </w:style>
  <w:style w:type="character" w:styleId="ListLabel13">
    <w:name w:val="ListLabel 13"/>
    <w:qFormat/>
    <w:rPr>
      <w:rFonts w:cs="Symbol"/>
      <w:sz w:val="28"/>
    </w:rPr>
  </w:style>
  <w:style w:type="character" w:styleId="ListLabel14">
    <w:name w:val="ListLabel 14"/>
    <w:qFormat/>
    <w:rPr>
      <w:rFonts w:cs="Symbol"/>
      <w:sz w:val="28"/>
    </w:rPr>
  </w:style>
  <w:style w:type="character" w:styleId="ListLabel15">
    <w:name w:val="ListLabel 15"/>
    <w:qFormat/>
    <w:rPr>
      <w:rFonts w:cs="Symbol"/>
      <w:sz w:val="28"/>
    </w:rPr>
  </w:style>
  <w:style w:type="paragraph" w:styleId="Style13">
    <w:name w:val="Заголовок"/>
    <w:basedOn w:val="Normal"/>
    <w:next w:val="Style14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Основной текст"/>
    <w:basedOn w:val="Normal"/>
    <w:pPr>
      <w:spacing w:before="0" w:after="120"/>
    </w:pPr>
    <w:rPr/>
  </w:style>
  <w:style w:type="paragraph" w:styleId="Style15">
    <w:name w:val="Список"/>
    <w:basedOn w:val="Style14"/>
    <w:pPr/>
    <w:rPr>
      <w:rFonts w:cs="Mangal"/>
    </w:rPr>
  </w:style>
  <w:style w:type="paragraph" w:styleId="Style16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Style18">
    <w:name w:val="Заглавие"/>
    <w:basedOn w:val="Normal"/>
    <w:pPr>
      <w:keepNext/>
      <w:suppressLineNumbers/>
      <w:spacing w:before="240" w:after="120"/>
    </w:pPr>
    <w:rPr>
      <w:rFonts w:ascii="Arial" w:hAnsi="Arial" w:cs="Arial"/>
      <w:i/>
      <w:iCs/>
      <w:sz w:val="28"/>
      <w:szCs w:val="28"/>
    </w:rPr>
  </w:style>
  <w:style w:type="paragraph" w:styleId="Style19">
    <w:name w:val="Подзаголовок"/>
    <w:basedOn w:val="Style18"/>
    <w:pPr>
      <w:jc w:val="center"/>
    </w:pPr>
    <w:rPr>
      <w:i/>
      <w:iCs/>
      <w:sz w:val="28"/>
      <w:szCs w:val="28"/>
    </w:rPr>
  </w:style>
  <w:style w:type="paragraph" w:styleId="Index1">
    <w:name w:val="index 1"/>
    <w:basedOn w:val="Normal"/>
    <w:qFormat/>
    <w:pPr>
      <w:ind w:left="240" w:right="0" w:hanging="240"/>
    </w:pPr>
    <w:rPr/>
  </w:style>
  <w:style w:type="paragraph" w:styleId="Indexheading">
    <w:name w:val="index heading"/>
    <w:basedOn w:val="Normal"/>
    <w:qFormat/>
    <w:pPr>
      <w:suppressLineNumbers/>
    </w:pPr>
    <w:rPr/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Блочная цитата"/>
    <w:basedOn w:val="Normal"/>
    <w:qFormat/>
    <w:pPr>
      <w:spacing w:before="0" w:after="283"/>
      <w:ind w:left="567" w:right="567" w:hanging="0"/>
    </w:pPr>
    <w:rPr/>
  </w:style>
  <w:style w:type="numbering" w:styleId="WW8Num1">
    <w:name w:val="WW8Num1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182</TotalTime>
  <Application>LibreOffice/5.0.3.2$Windows_x86 LibreOffice_project/e5f16313668ac592c1bfb310f4390624e3dbfb75</Application>
  <Paragraphs>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2009-04-16T11:32:00Z</dcterms:created>
  <dc:creator>svyznoy</dc:creator>
  <dc:language>ru-RU</dc:language>
  <cp:lastPrinted>2019-09-26T19:07:07Z</cp:lastPrinted>
  <dcterms:modified xsi:type="dcterms:W3CDTF">2019-09-26T19:12:26Z</dcterms:modified>
  <cp:revision>40</cp:revision>
</cp:coreProperties>
</file>