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6" w:leader="none"/>
          <w:tab w:val="left" w:pos="2985" w:leader="none"/>
          <w:tab w:val="center" w:pos="4677" w:leader="none"/>
        </w:tabs>
        <w:jc w:val="center"/>
        <w:rPr/>
      </w:pPr>
      <w:bookmarkStart w:id="0" w:name="__DdeLink__57326_1224620798"/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 xml:space="preserve"> </w:t>
      </w:r>
      <w:bookmarkEnd w:id="0"/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>Фестивально-конкурсная программа «Радуга»</w:t>
      </w:r>
    </w:p>
    <w:p>
      <w:pPr>
        <w:pStyle w:val="Normal"/>
        <w:tabs>
          <w:tab w:val="left" w:pos="706" w:leader="none"/>
          <w:tab w:val="left" w:pos="2985" w:leader="none"/>
          <w:tab w:val="center" w:pos="4677" w:leader="none"/>
        </w:tabs>
        <w:jc w:val="left"/>
        <w:rPr>
          <w:b/>
          <w:b/>
          <w:bCs/>
          <w:color w:val="CC0000"/>
          <w:sz w:val="28"/>
          <w:szCs w:val="28"/>
        </w:rPr>
      </w:pPr>
      <w:r>
        <w:rPr>
          <w:b/>
          <w:bCs/>
          <w:color w:val="CC0000"/>
          <w:sz w:val="28"/>
          <w:szCs w:val="28"/>
        </w:rPr>
      </w:r>
    </w:p>
    <w:p>
      <w:pPr>
        <w:pStyle w:val="Normal"/>
        <w:tabs>
          <w:tab w:val="left" w:pos="706" w:leader="none"/>
          <w:tab w:val="left" w:pos="2985" w:leader="none"/>
          <w:tab w:val="center" w:pos="4677" w:leader="none"/>
        </w:tabs>
        <w:jc w:val="left"/>
        <w:rPr>
          <w:rFonts w:ascii="Times New Roman" w:hAnsi="Times New Roman"/>
          <w:i/>
          <w:i/>
          <w:iCs/>
          <w:sz w:val="28"/>
          <w:szCs w:val="28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-193040</wp:posOffset>
            </wp:positionH>
            <wp:positionV relativeFrom="paragraph">
              <wp:posOffset>59055</wp:posOffset>
            </wp:positionV>
            <wp:extent cx="1704975" cy="24003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color w:val="CC0000"/>
          <w:sz w:val="28"/>
          <w:szCs w:val="28"/>
        </w:rPr>
        <w:t xml:space="preserve"> </w:t>
      </w:r>
      <w:r>
        <w:rPr>
          <w:b/>
          <w:bCs/>
          <w:i/>
          <w:iCs/>
          <w:color w:val="CC0000"/>
          <w:sz w:val="28"/>
          <w:szCs w:val="28"/>
        </w:rPr>
        <w:t xml:space="preserve"> </w:t>
      </w:r>
    </w:p>
    <w:p>
      <w:pPr>
        <w:pStyle w:val="Normal"/>
        <w:rPr/>
      </w:pPr>
      <w:r>
        <w:rPr>
          <w:rFonts w:ascii="sans-serif" w:hAnsi="sans-serif"/>
          <w:sz w:val="29"/>
        </w:rPr>
        <w:t xml:space="preserve"> </w:t>
      </w:r>
    </w:p>
    <w:p>
      <w:pPr>
        <w:pStyle w:val="Normal"/>
        <w:jc w:val="right"/>
        <w:rPr/>
      </w:pPr>
      <w:r>
        <w:rPr>
          <w:b w:val="false"/>
          <w:bCs w:val="false"/>
          <w:i/>
          <w:iCs/>
          <w:color w:val="800000"/>
          <w:sz w:val="28"/>
          <w:szCs w:val="28"/>
          <w:lang w:val="ru-RU"/>
        </w:rPr>
        <w:t xml:space="preserve">    </w:t>
      </w:r>
      <w:r>
        <w:rPr>
          <w:b/>
          <w:bCs/>
          <w:color w:val="800000"/>
          <w:sz w:val="32"/>
          <w:szCs w:val="32"/>
        </w:rPr>
        <w:t>ПОЛОЖЕНИЕ</w:t>
      </w:r>
    </w:p>
    <w:p>
      <w:pPr>
        <w:pStyle w:val="Normal"/>
        <w:jc w:val="right"/>
        <w:rPr/>
      </w:pPr>
      <w:r>
        <w:rPr>
          <w:b/>
          <w:bCs/>
          <w:color w:val="800000"/>
          <w:sz w:val="32"/>
          <w:szCs w:val="32"/>
        </w:rPr>
        <w:t xml:space="preserve">о проведении   </w:t>
      </w:r>
      <w:r>
        <w:rPr>
          <w:b/>
          <w:bCs/>
          <w:color w:val="800000"/>
          <w:sz w:val="32"/>
          <w:szCs w:val="32"/>
          <w:lang w:val="en-US"/>
        </w:rPr>
        <w:t xml:space="preserve">XXV </w:t>
      </w:r>
      <w:r>
        <w:rPr>
          <w:b/>
          <w:bCs/>
          <w:color w:val="800000"/>
          <w:sz w:val="32"/>
          <w:szCs w:val="32"/>
        </w:rPr>
        <w:t xml:space="preserve">областного </w:t>
      </w:r>
    </w:p>
    <w:p>
      <w:pPr>
        <w:pStyle w:val="Normal"/>
        <w:jc w:val="right"/>
        <w:rPr/>
      </w:pPr>
      <w:r>
        <w:rPr>
          <w:b/>
          <w:bCs/>
          <w:color w:val="800000"/>
          <w:sz w:val="32"/>
          <w:szCs w:val="32"/>
        </w:rPr>
        <w:t>открытого конкурса детского художественного творчества</w:t>
      </w:r>
    </w:p>
    <w:p>
      <w:pPr>
        <w:pStyle w:val="Normal"/>
        <w:jc w:val="right"/>
        <w:rPr/>
      </w:pPr>
      <w:r>
        <w:rPr>
          <w:b/>
          <w:bCs/>
          <w:color w:val="800000"/>
          <w:sz w:val="32"/>
          <w:szCs w:val="32"/>
        </w:rPr>
        <w:t>« Радуга »</w:t>
      </w:r>
    </w:p>
    <w:p>
      <w:pPr>
        <w:pStyle w:val="Normal"/>
        <w:numPr>
          <w:ilvl w:val="0"/>
          <w:numId w:val="0"/>
        </w:numPr>
        <w:jc w:val="center"/>
        <w:rPr>
          <w:b/>
          <w:b/>
          <w:bCs/>
          <w:i/>
          <w:i/>
          <w:iCs/>
          <w:color w:val="FF0000"/>
          <w:sz w:val="32"/>
          <w:szCs w:val="32"/>
        </w:rPr>
      </w:pPr>
      <w:r>
        <w:rPr>
          <w:b/>
          <w:bCs/>
          <w:i/>
          <w:iCs/>
          <w:color w:val="FF0000"/>
          <w:sz w:val="32"/>
          <w:szCs w:val="32"/>
        </w:rPr>
      </w:r>
    </w:p>
    <w:p>
      <w:pPr>
        <w:pStyle w:val="Normal"/>
        <w:numPr>
          <w:ilvl w:val="0"/>
          <w:numId w:val="0"/>
        </w:numPr>
        <w:jc w:val="center"/>
        <w:rPr>
          <w:b/>
          <w:b/>
          <w:bCs/>
          <w:i/>
          <w:i/>
          <w:iCs/>
          <w:color w:val="801900"/>
          <w:sz w:val="32"/>
          <w:szCs w:val="32"/>
        </w:rPr>
      </w:pPr>
      <w:r>
        <w:rPr>
          <w:b/>
          <w:bCs/>
          <w:i/>
          <w:iCs/>
          <w:color w:val="801900"/>
          <w:sz w:val="32"/>
          <w:szCs w:val="32"/>
        </w:rPr>
      </w:r>
    </w:p>
    <w:p>
      <w:pPr>
        <w:pStyle w:val="Normal"/>
        <w:numPr>
          <w:ilvl w:val="0"/>
          <w:numId w:val="0"/>
        </w:numPr>
        <w:jc w:val="center"/>
        <w:rPr/>
      </w:pPr>
      <w:r>
        <w:rPr>
          <w:b/>
          <w:bCs/>
          <w:i/>
          <w:iCs/>
          <w:color w:val="801900"/>
          <w:sz w:val="32"/>
          <w:szCs w:val="32"/>
        </w:rPr>
        <w:t>Тема:  "М</w:t>
      </w:r>
      <w:r>
        <w:rPr>
          <w:b/>
          <w:bCs/>
          <w:i/>
          <w:iCs/>
          <w:color w:val="801900"/>
          <w:sz w:val="32"/>
          <w:szCs w:val="32"/>
          <w:lang w:val="ru-RU"/>
        </w:rPr>
        <w:t xml:space="preserve">айский день сорок пятого... </w:t>
      </w:r>
      <w:r>
        <w:rPr>
          <w:b/>
          <w:bCs/>
          <w:i/>
          <w:iCs/>
          <w:color w:val="801900"/>
          <w:sz w:val="32"/>
          <w:szCs w:val="32"/>
        </w:rPr>
        <w:t>"</w:t>
      </w:r>
    </w:p>
    <w:p>
      <w:pPr>
        <w:pStyle w:val="Normal"/>
        <w:numPr>
          <w:ilvl w:val="0"/>
          <w:numId w:val="0"/>
        </w:numPr>
        <w:jc w:val="center"/>
        <w:rPr>
          <w:b/>
          <w:b/>
          <w:bCs/>
          <w:i/>
          <w:i/>
          <w:iCs/>
          <w:color w:val="801900"/>
          <w:sz w:val="32"/>
          <w:szCs w:val="32"/>
        </w:rPr>
      </w:pPr>
      <w:r>
        <w:rPr>
          <w:b/>
          <w:bCs/>
          <w:i/>
          <w:iCs/>
          <w:color w:val="801900"/>
          <w:sz w:val="32"/>
          <w:szCs w:val="32"/>
        </w:rPr>
      </w:r>
    </w:p>
    <w:p>
      <w:pPr>
        <w:pStyle w:val="Normal"/>
        <w:numPr>
          <w:ilvl w:val="0"/>
          <w:numId w:val="0"/>
        </w:numPr>
        <w:jc w:val="center"/>
        <w:rPr>
          <w:b/>
          <w:b/>
          <w:bCs/>
          <w:i/>
          <w:i/>
          <w:iCs/>
          <w:color w:val="801900"/>
          <w:sz w:val="32"/>
          <w:szCs w:val="32"/>
        </w:rPr>
      </w:pPr>
      <w:r>
        <w:rPr>
          <w:b/>
          <w:bCs/>
          <w:i/>
          <w:iCs/>
          <w:color w:val="801900"/>
          <w:sz w:val="32"/>
          <w:szCs w:val="32"/>
        </w:rPr>
      </w:r>
    </w:p>
    <w:p>
      <w:pPr>
        <w:pStyle w:val="Normal"/>
        <w:numPr>
          <w:ilvl w:val="0"/>
          <w:numId w:val="0"/>
        </w:numPr>
        <w:jc w:val="both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i/>
          <w:iCs/>
          <w:color w:val="801900"/>
          <w:sz w:val="32"/>
          <w:szCs w:val="32"/>
          <w:lang w:val="ru-RU"/>
        </w:rPr>
        <w:t xml:space="preserve">   </w:t>
      </w:r>
      <w:r>
        <w:rPr>
          <w:b w:val="false"/>
          <w:bCs w:val="false"/>
          <w:i/>
          <w:iCs/>
          <w:color w:val="801900"/>
          <w:sz w:val="32"/>
          <w:szCs w:val="32"/>
          <w:lang w:val="ru-RU"/>
        </w:rPr>
        <w:t xml:space="preserve">Знакомые и незнакомые люди обнимались, дарили друг другу цветы, пели и танцевали прямо на улицах. Казалось, впервые миллионы взрослых и детей подняли глаза к солнцу, впервые наслаждались красками, звуками, запахами жизни. То майское утро было проникнуто ликованием... Но сквозь него проступала скорбь - потеря близких, смерть от фашистских пуль и снарядов, пыток в концлагерях, блокадном голоде, сожжённых городах ,сёлах, деревнях. Это ликование и скорбь. Время их не приглушает. День Победы был, есть и должен оставаться самым святым праздником. </w:t>
      </w:r>
    </w:p>
    <w:p>
      <w:pPr>
        <w:pStyle w:val="Normal"/>
        <w:numPr>
          <w:ilvl w:val="0"/>
          <w:numId w:val="0"/>
        </w:numPr>
        <w:jc w:val="center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i/>
          <w:iCs/>
          <w:color w:val="801900"/>
          <w:sz w:val="32"/>
          <w:szCs w:val="32"/>
          <w:lang w:val="ru-RU"/>
        </w:rPr>
        <w:t>Наша память не должна ослепнуть!</w:t>
      </w:r>
    </w:p>
    <w:p>
      <w:pPr>
        <w:pStyle w:val="Normal"/>
        <w:numPr>
          <w:ilvl w:val="0"/>
          <w:numId w:val="0"/>
        </w:numPr>
        <w:jc w:val="center"/>
        <w:rPr/>
      </w:pPr>
      <w:r>
        <w:rPr>
          <w:b/>
          <w:bCs/>
          <w:i/>
          <w:iCs/>
          <w:color w:val="801900"/>
          <w:sz w:val="32"/>
          <w:szCs w:val="32"/>
        </w:rPr>
        <w:t xml:space="preserve"> </w:t>
      </w:r>
    </w:p>
    <w:p>
      <w:pPr>
        <w:pStyle w:val="Style16"/>
        <w:jc w:val="center"/>
        <w:rPr>
          <w:b/>
          <w:b/>
          <w:bCs/>
          <w:color w:val="800000"/>
          <w:sz w:val="28"/>
          <w:szCs w:val="28"/>
          <w:u w:val="single"/>
        </w:rPr>
      </w:pPr>
      <w:r>
        <w:rPr>
          <w:b/>
          <w:bCs/>
          <w:color w:val="800000"/>
          <w:sz w:val="28"/>
          <w:szCs w:val="28"/>
          <w:u w:val="single"/>
        </w:rPr>
        <w:t>Учредители и организаторы  конкурса</w:t>
      </w:r>
    </w:p>
    <w:p>
      <w:pPr>
        <w:pStyle w:val="Style16"/>
        <w:ind w:left="240" w:right="0" w:hanging="36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</w:t>
      </w:r>
      <w:r>
        <w:rPr>
          <w:color w:val="800000"/>
          <w:sz w:val="28"/>
          <w:szCs w:val="28"/>
        </w:rPr>
        <w:t xml:space="preserve">- Департамент культуры и  </w:t>
      </w:r>
      <w:r>
        <w:rPr>
          <w:color w:val="800000"/>
          <w:sz w:val="28"/>
          <w:szCs w:val="28"/>
          <w:lang w:val="ru-RU"/>
        </w:rPr>
        <w:t xml:space="preserve">туризма </w:t>
      </w:r>
      <w:r>
        <w:rPr>
          <w:color w:val="800000"/>
          <w:sz w:val="28"/>
          <w:szCs w:val="28"/>
        </w:rPr>
        <w:t xml:space="preserve"> Ивановской области;</w:t>
      </w:r>
    </w:p>
    <w:p>
      <w:pPr>
        <w:pStyle w:val="Style16"/>
        <w:ind w:left="240" w:right="0" w:hanging="36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</w:t>
      </w:r>
      <w:r>
        <w:rPr>
          <w:color w:val="800000"/>
          <w:sz w:val="28"/>
          <w:szCs w:val="28"/>
        </w:rPr>
        <w:t>-Администрации Вичугского муниципального района Ивановской области;</w:t>
      </w:r>
    </w:p>
    <w:p>
      <w:pPr>
        <w:pStyle w:val="Style16"/>
        <w:tabs>
          <w:tab w:val="left" w:pos="0" w:leader="none"/>
          <w:tab w:val="left" w:pos="106" w:leader="none"/>
          <w:tab w:val="left" w:pos="226" w:leader="none"/>
          <w:tab w:val="left" w:pos="346" w:leader="none"/>
          <w:tab w:val="left" w:pos="466" w:leader="none"/>
          <w:tab w:val="left" w:pos="586" w:leader="none"/>
          <w:tab w:val="left" w:pos="706" w:leader="none"/>
        </w:tabs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- Муниципальное бюджетное  учреждение дополнительного  образования </w:t>
      </w:r>
    </w:p>
    <w:p>
      <w:pPr>
        <w:pStyle w:val="Style16"/>
        <w:tabs>
          <w:tab w:val="left" w:pos="0" w:leader="none"/>
          <w:tab w:val="left" w:pos="106" w:leader="none"/>
          <w:tab w:val="left" w:pos="226" w:leader="none"/>
          <w:tab w:val="left" w:pos="346" w:leader="none"/>
          <w:tab w:val="left" w:pos="466" w:leader="none"/>
          <w:tab w:val="left" w:pos="586" w:leader="none"/>
          <w:tab w:val="left" w:pos="706" w:leader="none"/>
        </w:tabs>
        <w:ind w:left="0" w:right="0" w:hanging="0"/>
        <w:rPr/>
      </w:pPr>
      <w:r>
        <w:rPr>
          <w:color w:val="800000"/>
          <w:sz w:val="28"/>
          <w:szCs w:val="28"/>
        </w:rPr>
        <w:t xml:space="preserve">« Вичугская районная детская школа искусств». </w:t>
      </w:r>
    </w:p>
    <w:p>
      <w:pPr>
        <w:pStyle w:val="Style16"/>
        <w:jc w:val="center"/>
        <w:rPr>
          <w:b/>
          <w:b/>
          <w:bCs/>
          <w:color w:val="800000"/>
          <w:sz w:val="28"/>
          <w:szCs w:val="28"/>
          <w:u w:val="single"/>
        </w:rPr>
      </w:pPr>
      <w:r>
        <w:rPr>
          <w:b/>
          <w:bCs/>
          <w:color w:val="800000"/>
          <w:sz w:val="28"/>
          <w:szCs w:val="28"/>
          <w:u w:val="single"/>
        </w:rPr>
        <w:t>При содействии</w:t>
      </w:r>
    </w:p>
    <w:p>
      <w:pPr>
        <w:pStyle w:val="Normal"/>
        <w:jc w:val="left"/>
        <w:rPr>
          <w:color w:val="800000"/>
        </w:rPr>
      </w:pPr>
      <w:r>
        <w:rPr>
          <w:rFonts w:eastAsia="Arial" w:cs="Times New Roman"/>
          <w:b w:val="false"/>
          <w:bCs w:val="false"/>
          <w:i w:val="false"/>
          <w:iCs w:val="false"/>
          <w:color w:val="800000"/>
          <w:sz w:val="28"/>
          <w:szCs w:val="28"/>
          <w:lang w:val="ru-RU"/>
        </w:rPr>
        <w:t>-ГБПОУ</w:t>
      </w:r>
      <w:r>
        <w:rPr>
          <w:rFonts w:eastAsia="Times New Roman" w:cs="Times New Roman"/>
          <w:b w:val="false"/>
          <w:bCs w:val="false"/>
          <w:i w:val="false"/>
          <w:iCs w:val="false"/>
          <w:color w:val="800000"/>
          <w:sz w:val="28"/>
          <w:szCs w:val="28"/>
          <w:lang w:val="ru-RU"/>
        </w:rPr>
        <w:t xml:space="preserve"> </w:t>
      </w:r>
      <w:r>
        <w:rPr>
          <w:rFonts w:eastAsia="Arial" w:cs="Times New Roman"/>
          <w:b w:val="false"/>
          <w:bCs w:val="false"/>
          <w:i w:val="false"/>
          <w:iCs w:val="false"/>
          <w:color w:val="800000"/>
          <w:sz w:val="28"/>
          <w:szCs w:val="28"/>
          <w:lang w:val="ru-RU"/>
        </w:rPr>
        <w:t xml:space="preserve">«Ивановское художественное училище М.И. Малютина» </w:t>
      </w:r>
    </w:p>
    <w:p>
      <w:pPr>
        <w:pStyle w:val="Normal"/>
        <w:tabs>
          <w:tab w:val="left" w:pos="706" w:leader="none"/>
          <w:tab w:val="left" w:pos="5655" w:leader="none"/>
        </w:tabs>
        <w:spacing w:lineRule="atLeast" w:line="100" w:before="0" w:after="0"/>
        <w:jc w:val="left"/>
        <w:rPr/>
      </w:pPr>
      <w:r>
        <w:rPr>
          <w:rFonts w:cs="Times New Roman"/>
          <w:b w:val="false"/>
          <w:bCs w:val="false"/>
          <w:i w:val="false"/>
          <w:iCs w:val="false"/>
          <w:color w:val="800000"/>
          <w:sz w:val="28"/>
          <w:szCs w:val="28"/>
        </w:rPr>
        <w:t xml:space="preserve">-ГБПОУ «Ивановский колледж </w:t>
      </w:r>
      <w:r>
        <w:rPr>
          <w:rFonts w:eastAsia="Arial" w:cs="Times New Roman"/>
          <w:b w:val="false"/>
          <w:bCs w:val="false"/>
          <w:i w:val="false"/>
          <w:iCs w:val="false"/>
          <w:color w:val="800000"/>
          <w:sz w:val="28"/>
          <w:szCs w:val="28"/>
          <w:highlight w:val="white"/>
          <w:lang w:val="ru-RU"/>
        </w:rPr>
        <w:t>культуры», методический отдел</w:t>
      </w:r>
    </w:p>
    <w:p>
      <w:pPr>
        <w:pStyle w:val="Normal"/>
        <w:tabs>
          <w:tab w:val="left" w:pos="706" w:leader="none"/>
          <w:tab w:val="left" w:pos="5655" w:leader="none"/>
        </w:tabs>
        <w:spacing w:lineRule="atLeast" w:line="100" w:before="0" w:after="0"/>
        <w:jc w:val="left"/>
        <w:rPr>
          <w:rFonts w:eastAsia="Arial" w:cs="Times New Roman"/>
          <w:b w:val="false"/>
          <w:b w:val="false"/>
          <w:bCs w:val="false"/>
          <w:i w:val="false"/>
          <w:i w:val="false"/>
          <w:iCs w:val="false"/>
          <w:color w:val="800000"/>
          <w:sz w:val="28"/>
          <w:szCs w:val="28"/>
          <w:highlight w:val="white"/>
          <w:lang w:val="ru-RU"/>
        </w:rPr>
      </w:pPr>
      <w:r>
        <w:rPr>
          <w:rFonts w:eastAsia="Arial" w:cs="Times New Roman"/>
          <w:b w:val="false"/>
          <w:bCs w:val="false"/>
          <w:i w:val="false"/>
          <w:iCs w:val="false"/>
          <w:color w:val="800000"/>
          <w:sz w:val="28"/>
          <w:szCs w:val="28"/>
          <w:highlight w:val="white"/>
          <w:lang w:val="ru-RU"/>
        </w:rPr>
      </w:r>
    </w:p>
    <w:p>
      <w:pPr>
        <w:pStyle w:val="Normal"/>
        <w:tabs>
          <w:tab w:val="left" w:pos="706" w:leader="none"/>
          <w:tab w:val="left" w:pos="5655" w:leader="none"/>
        </w:tabs>
        <w:spacing w:lineRule="atLeast" w:line="100" w:before="0" w:after="0"/>
        <w:jc w:val="left"/>
        <w:rPr>
          <w:rFonts w:eastAsia="Arial" w:cs="Times New Roman"/>
          <w:b w:val="false"/>
          <w:b w:val="false"/>
          <w:bCs w:val="false"/>
          <w:i w:val="false"/>
          <w:i w:val="false"/>
          <w:iCs w:val="false"/>
          <w:color w:val="800000"/>
          <w:sz w:val="28"/>
          <w:szCs w:val="28"/>
          <w:highlight w:val="white"/>
          <w:lang w:val="ru-RU"/>
        </w:rPr>
      </w:pPr>
      <w:r>
        <w:rPr>
          <w:rFonts w:eastAsia="Arial" w:cs="Times New Roman"/>
          <w:b w:val="false"/>
          <w:bCs w:val="false"/>
          <w:i w:val="false"/>
          <w:iCs w:val="false"/>
          <w:color w:val="800000"/>
          <w:sz w:val="28"/>
          <w:szCs w:val="28"/>
          <w:highlight w:val="white"/>
          <w:lang w:val="ru-RU"/>
        </w:rPr>
      </w:r>
    </w:p>
    <w:p>
      <w:pPr>
        <w:pStyle w:val="Normal"/>
        <w:tabs>
          <w:tab w:val="left" w:pos="706" w:leader="none"/>
          <w:tab w:val="left" w:pos="5655" w:leader="none"/>
        </w:tabs>
        <w:spacing w:lineRule="atLeast" w:line="100" w:before="0" w:after="0"/>
        <w:jc w:val="left"/>
        <w:rPr>
          <w:rFonts w:eastAsia="Arial" w:cs="Times New Roman"/>
          <w:b w:val="false"/>
          <w:b w:val="false"/>
          <w:bCs w:val="false"/>
          <w:i w:val="false"/>
          <w:i w:val="false"/>
          <w:iCs w:val="false"/>
          <w:color w:val="800000"/>
          <w:sz w:val="28"/>
          <w:szCs w:val="28"/>
          <w:highlight w:val="white"/>
          <w:lang w:val="ru-RU"/>
        </w:rPr>
      </w:pPr>
      <w:r>
        <w:rPr>
          <w:rFonts w:eastAsia="Arial" w:cs="Times New Roman"/>
          <w:b w:val="false"/>
          <w:bCs w:val="false"/>
          <w:i/>
          <w:iCs/>
          <w:color w:val="800000"/>
          <w:sz w:val="28"/>
          <w:szCs w:val="28"/>
          <w:highlight w:val="white"/>
          <w:lang w:val="ru-RU"/>
        </w:rPr>
        <w:t xml:space="preserve">Конкурс проводится с целью выявления и стимулирования юных художников, воспитания у детей правильного понимания исторической значимости Победы в Великой Отечественной войне 1941-1945 годов, как события, ставшего судьбоносным не только для нашей страны, но и для всего человечества. </w:t>
      </w:r>
    </w:p>
    <w:p>
      <w:pPr>
        <w:pStyle w:val="Normal"/>
        <w:tabs>
          <w:tab w:val="left" w:pos="706" w:leader="none"/>
          <w:tab w:val="left" w:pos="5655" w:leader="none"/>
        </w:tabs>
        <w:spacing w:lineRule="atLeast" w:line="100" w:before="0" w:after="0"/>
        <w:jc w:val="left"/>
        <w:rPr>
          <w:b/>
          <w:b/>
          <w:i/>
          <w:i/>
          <w:color w:val="800000"/>
          <w:sz w:val="28"/>
          <w:szCs w:val="28"/>
          <w:u w:val="single"/>
        </w:rPr>
      </w:pPr>
      <w:r>
        <w:rPr>
          <w:b/>
          <w:i/>
          <w:color w:val="800000"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i w:val="false"/>
          <w:i w:val="false"/>
          <w:iCs w:val="false"/>
          <w:color w:val="800000"/>
          <w:sz w:val="28"/>
          <w:szCs w:val="28"/>
          <w:u w:val="single"/>
        </w:rPr>
      </w:pPr>
      <w:r>
        <w:rPr>
          <w:b/>
          <w:i w:val="false"/>
          <w:iCs w:val="false"/>
          <w:color w:val="800000"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i w:val="false"/>
          <w:i w:val="false"/>
          <w:iCs w:val="false"/>
          <w:color w:val="800000"/>
          <w:sz w:val="28"/>
          <w:szCs w:val="28"/>
          <w:u w:val="single"/>
        </w:rPr>
      </w:pPr>
      <w:r>
        <w:rPr>
          <w:b/>
          <w:i w:val="false"/>
          <w:iCs w:val="false"/>
          <w:color w:val="800000"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i w:val="false"/>
          <w:i w:val="false"/>
          <w:iCs w:val="false"/>
          <w:color w:val="800000"/>
          <w:sz w:val="28"/>
          <w:szCs w:val="28"/>
          <w:u w:val="single"/>
        </w:rPr>
      </w:pPr>
      <w:r>
        <w:rPr>
          <w:b/>
          <w:i w:val="false"/>
          <w:iCs w:val="false"/>
          <w:color w:val="800000"/>
          <w:sz w:val="28"/>
          <w:szCs w:val="28"/>
          <w:u w:val="single"/>
        </w:rPr>
      </w:r>
    </w:p>
    <w:p>
      <w:pPr>
        <w:pStyle w:val="Normal"/>
        <w:jc w:val="center"/>
        <w:rPr/>
      </w:pPr>
      <w:r>
        <w:rPr>
          <w:b/>
          <w:i w:val="false"/>
          <w:iCs w:val="false"/>
          <w:color w:val="800000"/>
          <w:sz w:val="28"/>
          <w:szCs w:val="28"/>
          <w:u w:val="single"/>
        </w:rPr>
        <w:t xml:space="preserve">  </w:t>
      </w:r>
      <w:r>
        <w:rPr>
          <w:b/>
          <w:i w:val="false"/>
          <w:iCs w:val="false"/>
          <w:color w:val="800000"/>
          <w:sz w:val="28"/>
          <w:szCs w:val="28"/>
          <w:u w:val="single"/>
          <w:lang w:val="ru-RU"/>
        </w:rPr>
        <w:t>З</w:t>
      </w:r>
      <w:r>
        <w:rPr>
          <w:b/>
          <w:i w:val="false"/>
          <w:iCs w:val="false"/>
          <w:color w:val="800000"/>
          <w:sz w:val="28"/>
          <w:szCs w:val="28"/>
          <w:u w:val="single"/>
        </w:rPr>
        <w:t>адачи конкурса</w:t>
      </w:r>
    </w:p>
    <w:p>
      <w:pPr>
        <w:pStyle w:val="Normal"/>
        <w:numPr>
          <w:ilvl w:val="0"/>
          <w:numId w:val="1"/>
        </w:numPr>
        <w:tabs>
          <w:tab w:val="left" w:pos="706" w:leader="none"/>
          <w:tab w:val="left" w:pos="2985" w:leader="none"/>
          <w:tab w:val="center" w:pos="4677" w:leader="none"/>
        </w:tabs>
        <w:jc w:val="left"/>
        <w:rPr>
          <w:b w:val="false"/>
          <w:b w:val="false"/>
          <w:bCs w:val="false"/>
          <w:i w:val="false"/>
          <w:i w:val="false"/>
          <w:iCs w:val="false"/>
          <w:color w:val="800000"/>
          <w:sz w:val="28"/>
          <w:szCs w:val="28"/>
        </w:rPr>
      </w:pPr>
      <w:r>
        <w:rPr>
          <w:b w:val="false"/>
          <w:bCs w:val="false"/>
          <w:i w:val="false"/>
          <w:iCs w:val="false"/>
          <w:color w:val="800000"/>
          <w:sz w:val="28"/>
          <w:szCs w:val="28"/>
        </w:rPr>
        <w:t xml:space="preserve">воспитывать подрастающее поколение в духе патриотизма, преклонения перед подвигом воина -освободителя, воина победителя,  </w:t>
      </w:r>
    </w:p>
    <w:p>
      <w:pPr>
        <w:pStyle w:val="Normal"/>
        <w:numPr>
          <w:ilvl w:val="0"/>
          <w:numId w:val="1"/>
        </w:numPr>
        <w:rPr>
          <w:b w:val="false"/>
          <w:b w:val="false"/>
          <w:bCs w:val="false"/>
          <w:i w:val="false"/>
          <w:i w:val="false"/>
          <w:iCs w:val="false"/>
          <w:color w:val="800000"/>
          <w:sz w:val="28"/>
          <w:szCs w:val="28"/>
        </w:rPr>
      </w:pPr>
      <w:r>
        <w:rPr>
          <w:b w:val="false"/>
          <w:bCs w:val="false"/>
          <w:i w:val="false"/>
          <w:iCs w:val="false"/>
          <w:color w:val="800000"/>
          <w:sz w:val="28"/>
          <w:szCs w:val="28"/>
        </w:rPr>
        <w:t>развивать интерес к теме мужества, долга, подвига советского народа во время Великой Отечественной войны ;</w:t>
      </w:r>
    </w:p>
    <w:p>
      <w:pPr>
        <w:pStyle w:val="Normal"/>
        <w:numPr>
          <w:ilvl w:val="0"/>
          <w:numId w:val="1"/>
        </w:numPr>
        <w:rPr>
          <w:b w:val="false"/>
          <w:b w:val="false"/>
          <w:bCs w:val="false"/>
          <w:i w:val="false"/>
          <w:i w:val="false"/>
          <w:iCs w:val="false"/>
          <w:color w:val="800000"/>
          <w:sz w:val="28"/>
          <w:szCs w:val="28"/>
        </w:rPr>
      </w:pPr>
      <w:r>
        <w:rPr>
          <w:b w:val="false"/>
          <w:bCs w:val="false"/>
          <w:i w:val="false"/>
          <w:iCs w:val="false"/>
          <w:color w:val="800000"/>
          <w:sz w:val="28"/>
          <w:szCs w:val="28"/>
        </w:rPr>
        <w:t xml:space="preserve">способствовать формированию у </w:t>
      </w:r>
      <w:r>
        <w:rPr>
          <w:b w:val="false"/>
          <w:bCs w:val="false"/>
          <w:i w:val="false"/>
          <w:iCs w:val="false"/>
          <w:color w:val="800000"/>
          <w:sz w:val="28"/>
          <w:szCs w:val="28"/>
          <w:lang w:val="ru-RU"/>
        </w:rPr>
        <w:t>обучающихся</w:t>
      </w:r>
      <w:r>
        <w:rPr>
          <w:b w:val="false"/>
          <w:bCs w:val="false"/>
          <w:i w:val="false"/>
          <w:iCs w:val="false"/>
          <w:color w:val="800000"/>
          <w:sz w:val="28"/>
          <w:szCs w:val="28"/>
        </w:rPr>
        <w:t xml:space="preserve"> активной гражданской позициии любви к своему Отечеству;</w:t>
      </w:r>
    </w:p>
    <w:p>
      <w:pPr>
        <w:pStyle w:val="Style16"/>
        <w:numPr>
          <w:ilvl w:val="0"/>
          <w:numId w:val="1"/>
        </w:numPr>
        <w:rPr>
          <w:color w:val="800000"/>
          <w:sz w:val="28"/>
          <w:szCs w:val="28"/>
        </w:rPr>
      </w:pPr>
      <w:r>
        <w:rPr>
          <w:b w:val="false"/>
          <w:bCs w:val="false"/>
          <w:i w:val="false"/>
          <w:iCs w:val="false"/>
          <w:color w:val="800000"/>
          <w:sz w:val="28"/>
          <w:szCs w:val="28"/>
          <w:lang w:val="ru-RU"/>
        </w:rPr>
        <w:t>выразить в своих творческих работах своё представление о первых днях Великой Победы;</w:t>
      </w:r>
    </w:p>
    <w:p>
      <w:pPr>
        <w:pStyle w:val="Style16"/>
        <w:numPr>
          <w:ilvl w:val="0"/>
          <w:numId w:val="1"/>
        </w:numPr>
        <w:rPr>
          <w:color w:val="800000"/>
        </w:rPr>
      </w:pPr>
      <w:r>
        <w:rPr>
          <w:b w:val="false"/>
          <w:bCs w:val="false"/>
          <w:i w:val="false"/>
          <w:iCs w:val="false"/>
          <w:color w:val="800000"/>
          <w:sz w:val="28"/>
          <w:szCs w:val="28"/>
          <w:lang w:val="ru-RU"/>
        </w:rPr>
        <w:t xml:space="preserve">развивать обучающихся в области изучения возможностей приложения творческих сил, развития личностного потенциала и </w:t>
      </w:r>
      <w:r>
        <w:rPr>
          <w:rFonts w:ascii="Times New Roman;serif" w:hAnsi="Times New Roman;serif"/>
          <w:b w:val="false"/>
          <w:bCs w:val="false"/>
          <w:i w:val="false"/>
          <w:iCs w:val="false"/>
          <w:color w:val="800000"/>
          <w:sz w:val="28"/>
          <w:szCs w:val="28"/>
          <w:lang w:val="ru-RU"/>
        </w:rPr>
        <w:t>художественно-изобразительных способностей.</w:t>
      </w:r>
    </w:p>
    <w:p>
      <w:pPr>
        <w:pStyle w:val="Normal"/>
        <w:spacing w:before="0" w:after="283"/>
        <w:jc w:val="center"/>
        <w:rPr>
          <w:b/>
          <w:b/>
          <w:i w:val="false"/>
          <w:i w:val="false"/>
          <w:iCs w:val="false"/>
          <w:color w:val="800000"/>
          <w:sz w:val="28"/>
          <w:szCs w:val="28"/>
          <w:u w:val="single"/>
        </w:rPr>
      </w:pPr>
      <w:r>
        <w:rPr>
          <w:b/>
          <w:i w:val="false"/>
          <w:iCs w:val="false"/>
          <w:color w:val="800000"/>
          <w:sz w:val="28"/>
          <w:szCs w:val="28"/>
          <w:u w:val="single"/>
        </w:rPr>
        <w:t xml:space="preserve">Критерии оценок конкурсных работ </w:t>
      </w:r>
    </w:p>
    <w:p>
      <w:pPr>
        <w:pStyle w:val="Style20"/>
        <w:ind w:left="0" w:right="0" w:hanging="0"/>
        <w:rPr>
          <w:color w:val="800000"/>
          <w:sz w:val="28"/>
          <w:szCs w:val="28"/>
        </w:rPr>
      </w:pPr>
      <w:bookmarkStart w:id="1" w:name="__DdeLink__3275_1928074533"/>
      <w:r>
        <w:rPr>
          <w:color w:val="800000"/>
          <w:sz w:val="28"/>
          <w:szCs w:val="28"/>
        </w:rPr>
        <w:t>●</w:t>
      </w:r>
      <w:bookmarkEnd w:id="1"/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 xml:space="preserve">соответствие работы теме Конкурса; </w:t>
      </w:r>
    </w:p>
    <w:p>
      <w:pPr>
        <w:pStyle w:val="Style2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● </w:t>
      </w:r>
      <w:r>
        <w:rPr>
          <w:color w:val="800000"/>
          <w:sz w:val="28"/>
          <w:szCs w:val="28"/>
        </w:rPr>
        <w:t>степень самостоятельности и творческого подхода;</w:t>
      </w:r>
    </w:p>
    <w:p>
      <w:pPr>
        <w:pStyle w:val="Style20"/>
        <w:rPr>
          <w:color w:val="800000"/>
        </w:rPr>
      </w:pPr>
      <w:r>
        <w:rPr>
          <w:color w:val="800000"/>
          <w:sz w:val="28"/>
          <w:szCs w:val="28"/>
        </w:rPr>
        <w:t xml:space="preserve">● </w:t>
      </w:r>
      <w:r>
        <w:rPr>
          <w:color w:val="800000"/>
          <w:sz w:val="28"/>
          <w:szCs w:val="28"/>
        </w:rPr>
        <w:t xml:space="preserve">оригинальность  </w:t>
      </w:r>
      <w:r>
        <w:rPr>
          <w:color w:val="800000"/>
          <w:sz w:val="28"/>
          <w:szCs w:val="28"/>
          <w:lang w:val="ru-RU"/>
        </w:rPr>
        <w:t xml:space="preserve">работы </w:t>
      </w:r>
      <w:r>
        <w:rPr>
          <w:color w:val="800000"/>
          <w:sz w:val="28"/>
          <w:szCs w:val="28"/>
        </w:rPr>
        <w:t xml:space="preserve"> конкурса;</w:t>
      </w:r>
    </w:p>
    <w:p>
      <w:pPr>
        <w:pStyle w:val="Style20"/>
        <w:spacing w:before="0" w:after="283"/>
        <w:rPr/>
      </w:pPr>
      <w:r>
        <w:rPr>
          <w:color w:val="800000"/>
          <w:sz w:val="28"/>
          <w:szCs w:val="28"/>
        </w:rPr>
        <w:t xml:space="preserve">● </w:t>
      </w:r>
      <w:r>
        <w:rPr>
          <w:color w:val="800000"/>
          <w:sz w:val="28"/>
          <w:szCs w:val="28"/>
        </w:rPr>
        <w:t>оформление конкурсного проекта согласно всем предъявляемым требованиям.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  <w:t xml:space="preserve"> </w:t>
      </w:r>
      <w:r>
        <w:rPr>
          <w:b/>
          <w:bCs/>
          <w:color w:val="800000"/>
          <w:sz w:val="28"/>
          <w:szCs w:val="28"/>
          <w:u w:val="single"/>
        </w:rPr>
        <w:t>Условия проведения  конкурса</w:t>
      </w:r>
    </w:p>
    <w:p>
      <w:pPr>
        <w:pStyle w:val="Normal"/>
        <w:jc w:val="both"/>
        <w:rPr/>
      </w:pPr>
      <w:r>
        <w:rPr>
          <w:color w:val="800000"/>
          <w:sz w:val="28"/>
          <w:szCs w:val="28"/>
        </w:rPr>
        <w:t xml:space="preserve">      </w:t>
      </w:r>
      <w:r>
        <w:rPr>
          <w:color w:val="800000"/>
          <w:sz w:val="28"/>
          <w:szCs w:val="28"/>
        </w:rPr>
        <w:t xml:space="preserve">В выставке принимают участие обучающиеся ДХШ и ДШИ Ивановской, Костромской, Ярославской, Владимирской, Вологодской и </w:t>
      </w:r>
      <w:r>
        <w:rPr>
          <w:color w:val="800000"/>
          <w:sz w:val="28"/>
          <w:szCs w:val="28"/>
          <w:lang w:val="ru-RU"/>
        </w:rPr>
        <w:t xml:space="preserve">многих </w:t>
      </w:r>
      <w:r>
        <w:rPr>
          <w:color w:val="800000"/>
          <w:sz w:val="28"/>
          <w:szCs w:val="28"/>
        </w:rPr>
        <w:t>других областей РФ.</w:t>
      </w:r>
    </w:p>
    <w:p>
      <w:pPr>
        <w:pStyle w:val="Normal"/>
        <w:jc w:val="both"/>
        <w:rPr/>
      </w:pPr>
      <w:r>
        <w:rPr>
          <w:color w:val="800000"/>
          <w:sz w:val="28"/>
          <w:szCs w:val="28"/>
        </w:rPr>
        <w:t>Жюри, в состав которого войдут заслуженные работники культуры РФ, заслуженные художники РФ, члены Союза художников РФ, подведут итоги по следующим возрастным группам: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</w:t>
      </w:r>
      <w:r>
        <w:rPr>
          <w:color w:val="800000"/>
          <w:sz w:val="28"/>
          <w:szCs w:val="28"/>
        </w:rPr>
        <w:t>4 - 6 лет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</w:t>
      </w:r>
      <w:r>
        <w:rPr>
          <w:color w:val="800000"/>
          <w:sz w:val="28"/>
          <w:szCs w:val="28"/>
        </w:rPr>
        <w:t>7 - 9  лет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10- 13 лет</w:t>
      </w:r>
    </w:p>
    <w:p>
      <w:pPr>
        <w:pStyle w:val="Normal"/>
        <w:rPr>
          <w:color w:val="801900"/>
          <w:sz w:val="28"/>
          <w:szCs w:val="28"/>
        </w:rPr>
      </w:pPr>
      <w:r>
        <w:rPr>
          <w:color w:val="800000"/>
          <w:sz w:val="28"/>
          <w:szCs w:val="28"/>
        </w:rPr>
        <w:t>14 - 16 лет</w:t>
      </w:r>
    </w:p>
    <w:p>
      <w:pPr>
        <w:pStyle w:val="Normal"/>
        <w:rPr/>
      </w:pPr>
      <w:r>
        <w:rPr>
          <w:color w:val="801900"/>
          <w:sz w:val="28"/>
          <w:szCs w:val="28"/>
        </w:rPr>
        <w:t xml:space="preserve">Возраст участников определяется </w:t>
      </w:r>
      <w:r>
        <w:rPr>
          <w:color w:val="990000"/>
          <w:sz w:val="28"/>
          <w:szCs w:val="28"/>
        </w:rPr>
        <w:t xml:space="preserve"> </w:t>
      </w:r>
      <w:r>
        <w:rPr>
          <w:b/>
          <w:bCs/>
          <w:i/>
          <w:iCs/>
          <w:color w:val="990000"/>
          <w:sz w:val="28"/>
          <w:szCs w:val="28"/>
        </w:rPr>
        <w:t xml:space="preserve">на  1 </w:t>
      </w:r>
      <w:r>
        <w:rPr>
          <w:b/>
          <w:bCs/>
          <w:i/>
          <w:iCs/>
          <w:color w:val="990000"/>
          <w:sz w:val="28"/>
          <w:szCs w:val="28"/>
          <w:lang w:val="ru-RU"/>
        </w:rPr>
        <w:t xml:space="preserve">марта </w:t>
      </w:r>
      <w:r>
        <w:rPr>
          <w:b/>
          <w:bCs/>
          <w:i/>
          <w:iCs/>
          <w:color w:val="990000"/>
          <w:sz w:val="28"/>
          <w:szCs w:val="28"/>
        </w:rPr>
        <w:t>20</w:t>
      </w:r>
      <w:r>
        <w:rPr>
          <w:b/>
          <w:bCs/>
          <w:i/>
          <w:iCs/>
          <w:color w:val="990000"/>
          <w:sz w:val="28"/>
          <w:szCs w:val="28"/>
          <w:lang w:val="ru-RU"/>
        </w:rPr>
        <w:t>20</w:t>
      </w:r>
      <w:r>
        <w:rPr>
          <w:b/>
          <w:bCs/>
          <w:i/>
          <w:iCs/>
          <w:color w:val="990000"/>
          <w:sz w:val="28"/>
          <w:szCs w:val="28"/>
        </w:rPr>
        <w:t xml:space="preserve"> года.</w:t>
      </w:r>
    </w:p>
    <w:p>
      <w:pPr>
        <w:pStyle w:val="Normal"/>
        <w:rPr>
          <w:color w:val="801900"/>
        </w:rPr>
      </w:pPr>
      <w:r>
        <w:rPr>
          <w:color w:val="801900"/>
        </w:rPr>
      </w:r>
    </w:p>
    <w:p>
      <w:pPr>
        <w:pStyle w:val="Normal"/>
        <w:rPr/>
      </w:pPr>
      <w:r>
        <w:rPr>
          <w:b/>
          <w:bCs/>
          <w:i/>
          <w:iCs/>
          <w:color w:val="801900"/>
          <w:sz w:val="28"/>
          <w:szCs w:val="28"/>
          <w:u w:val="single"/>
        </w:rPr>
        <w:t>Техника исполнения</w:t>
      </w:r>
      <w:r>
        <w:rPr>
          <w:color w:val="801900"/>
          <w:sz w:val="28"/>
          <w:szCs w:val="28"/>
        </w:rPr>
        <w:t>:</w:t>
      </w:r>
    </w:p>
    <w:p>
      <w:pPr>
        <w:pStyle w:val="Normal"/>
        <w:rPr/>
      </w:pPr>
      <w:r>
        <w:rPr>
          <w:color w:val="800000"/>
          <w:sz w:val="28"/>
          <w:szCs w:val="28"/>
        </w:rPr>
        <w:t>-Живопись – гуашь, акварель, масло,</w:t>
      </w:r>
      <w:r>
        <w:rPr>
          <w:color w:val="800000"/>
          <w:sz w:val="28"/>
          <w:szCs w:val="28"/>
          <w:lang w:val="ru-RU"/>
        </w:rPr>
        <w:t>акрил,темпера;</w:t>
      </w:r>
    </w:p>
    <w:p>
      <w:pPr>
        <w:pStyle w:val="Normal"/>
        <w:rPr/>
      </w:pPr>
      <w:r>
        <w:rPr>
          <w:color w:val="800000"/>
          <w:sz w:val="28"/>
          <w:szCs w:val="28"/>
        </w:rPr>
        <w:t>-Графика – карандаш, пастель, сангина, соус, тушь, перо в различных приемах – монотипия, гравюра, линогравюра,  граттаж, эстамп и т.д. по выбору;</w:t>
      </w:r>
    </w:p>
    <w:p>
      <w:pPr>
        <w:pStyle w:val="Normal"/>
        <w:rPr/>
      </w:pPr>
      <w:r>
        <w:rPr>
          <w:color w:val="800000"/>
          <w:sz w:val="28"/>
          <w:szCs w:val="28"/>
        </w:rPr>
        <w:t>-Декоративно-прикладное искусство – гобелен, керамика, батик,</w:t>
      </w:r>
      <w:r>
        <w:rPr>
          <w:color w:val="800000"/>
          <w:sz w:val="28"/>
          <w:szCs w:val="28"/>
          <w:lang w:val="ru-RU"/>
        </w:rPr>
        <w:t>коллаж</w:t>
      </w:r>
      <w:r>
        <w:rPr>
          <w:color w:val="800000"/>
          <w:sz w:val="28"/>
          <w:szCs w:val="28"/>
        </w:rPr>
        <w:t xml:space="preserve"> и другое для демонстрации на стене (объёмные - подиумные работы не принимаются).</w:t>
      </w:r>
    </w:p>
    <w:p>
      <w:pPr>
        <w:pStyle w:val="Normal"/>
        <w:numPr>
          <w:ilvl w:val="0"/>
          <w:numId w:val="0"/>
        </w:numPr>
        <w:rPr>
          <w:color w:val="800000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0"/>
        </w:numPr>
        <w:rPr/>
      </w:pPr>
      <w:r>
        <w:rPr>
          <w:b/>
          <w:bCs/>
          <w:i w:val="false"/>
          <w:iCs w:val="false"/>
          <w:color w:val="800000"/>
          <w:sz w:val="28"/>
          <w:szCs w:val="28"/>
        </w:rPr>
        <w:t>Работы по 1 и 2  пунктам оформляются</w:t>
      </w:r>
      <w:r>
        <w:rPr>
          <w:color w:val="800000"/>
          <w:sz w:val="28"/>
          <w:szCs w:val="28"/>
        </w:rPr>
        <w:t xml:space="preserve"> в белый паспорту, размер работ</w:t>
      </w:r>
    </w:p>
    <w:p>
      <w:pPr>
        <w:pStyle w:val="Normal"/>
        <w:numPr>
          <w:ilvl w:val="0"/>
          <w:numId w:val="0"/>
        </w:numPr>
        <w:rPr/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>не более  65 х 50.</w:t>
      </w:r>
    </w:p>
    <w:p>
      <w:pPr>
        <w:pStyle w:val="Normal"/>
        <w:numPr>
          <w:ilvl w:val="0"/>
          <w:numId w:val="0"/>
        </w:numPr>
        <w:rPr>
          <w:b/>
          <w:b/>
          <w:bCs/>
          <w:i w:val="false"/>
          <w:i w:val="false"/>
          <w:iCs w:val="false"/>
          <w:color w:val="800000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0"/>
        </w:numPr>
        <w:rPr/>
      </w:pPr>
      <w:r>
        <w:rPr>
          <w:b/>
          <w:bCs/>
          <w:i w:val="false"/>
          <w:iCs w:val="false"/>
          <w:color w:val="800000"/>
          <w:sz w:val="28"/>
          <w:szCs w:val="28"/>
        </w:rPr>
        <w:t>На оборотной стороне каждой работы</w:t>
      </w:r>
      <w:r>
        <w:rPr>
          <w:b/>
          <w:bCs/>
          <w:i/>
          <w:iCs/>
          <w:color w:val="800000"/>
          <w:sz w:val="28"/>
          <w:szCs w:val="28"/>
        </w:rPr>
        <w:t xml:space="preserve">  </w:t>
      </w:r>
      <w:r>
        <w:rPr>
          <w:color w:val="800000"/>
          <w:sz w:val="28"/>
          <w:szCs w:val="28"/>
        </w:rPr>
        <w:t>следует указать: данные согласно заявк</w:t>
      </w:r>
      <w:r>
        <w:rPr>
          <w:color w:val="800000"/>
          <w:sz w:val="28"/>
          <w:szCs w:val="28"/>
          <w:lang w:val="ru-RU"/>
        </w:rPr>
        <w:t>и</w:t>
      </w:r>
      <w:r>
        <w:rPr>
          <w:color w:val="800000"/>
          <w:sz w:val="28"/>
          <w:szCs w:val="28"/>
        </w:rPr>
        <w:t>.</w:t>
      </w:r>
    </w:p>
    <w:p>
      <w:pPr>
        <w:pStyle w:val="Normal"/>
        <w:numPr>
          <w:ilvl w:val="0"/>
          <w:numId w:val="0"/>
        </w:numPr>
        <w:rPr/>
      </w:pPr>
      <w:r>
        <w:rPr>
          <w:color w:val="800000"/>
          <w:sz w:val="28"/>
          <w:szCs w:val="28"/>
          <w:lang w:val="ru-RU"/>
        </w:rPr>
        <w:t>От каждой школы принимаются не более 10 работ.</w:t>
      </w:r>
    </w:p>
    <w:p>
      <w:pPr>
        <w:pStyle w:val="Normal"/>
        <w:jc w:val="both"/>
        <w:rPr>
          <w:b/>
          <w:b/>
          <w:bCs/>
          <w:i/>
          <w:i/>
          <w:iCs/>
          <w:sz w:val="28"/>
          <w:szCs w:val="28"/>
          <w:u w:val="single"/>
          <w:lang w:val="ru-RU"/>
        </w:rPr>
      </w:pPr>
      <w:r>
        <w:rPr>
          <w:color w:val="800000"/>
        </w:rPr>
      </w:r>
    </w:p>
    <w:p>
      <w:pPr>
        <w:pStyle w:val="Normal"/>
        <w:jc w:val="both"/>
        <w:rPr>
          <w:b/>
          <w:b/>
          <w:bCs/>
          <w:i/>
          <w:i/>
          <w:iCs/>
          <w:sz w:val="28"/>
          <w:szCs w:val="28"/>
          <w:u w:val="single"/>
          <w:lang w:val="ru-RU"/>
        </w:rPr>
      </w:pPr>
      <w:r>
        <w:rPr>
          <w:color w:val="800000"/>
        </w:rPr>
      </w:r>
    </w:p>
    <w:p>
      <w:pPr>
        <w:pStyle w:val="Normal"/>
        <w:jc w:val="both"/>
        <w:rPr>
          <w:b/>
          <w:b/>
          <w:bCs/>
          <w:i/>
          <w:i/>
          <w:iCs/>
          <w:sz w:val="28"/>
          <w:szCs w:val="28"/>
          <w:u w:val="single"/>
          <w:lang w:val="ru-RU"/>
        </w:rPr>
      </w:pPr>
      <w:r>
        <w:rPr>
          <w:color w:val="800000"/>
        </w:rPr>
      </w:r>
    </w:p>
    <w:p>
      <w:pPr>
        <w:pStyle w:val="Normal"/>
        <w:jc w:val="both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  <w:u w:val="single"/>
          <w:lang w:val="ru-RU"/>
        </w:rPr>
        <w:t>Подведение итогов конкурса:</w:t>
      </w:r>
      <w:r>
        <w:rPr>
          <w:b/>
          <w:bCs/>
          <w:color w:val="800000"/>
          <w:sz w:val="28"/>
          <w:szCs w:val="28"/>
          <w:lang w:val="ru-RU"/>
        </w:rPr>
        <w:t xml:space="preserve">    </w:t>
      </w:r>
      <w:r>
        <w:rPr>
          <w:b/>
          <w:bCs/>
          <w:i w:val="false"/>
          <w:iCs w:val="false"/>
          <w:color w:val="800000"/>
          <w:sz w:val="28"/>
          <w:szCs w:val="28"/>
          <w:lang w:val="ru-RU"/>
        </w:rPr>
        <w:t xml:space="preserve">15 мая </w:t>
      </w:r>
      <w:r>
        <w:rPr>
          <w:b/>
          <w:bCs/>
          <w:i w:val="false"/>
          <w:iCs w:val="false"/>
          <w:color w:val="800000"/>
          <w:sz w:val="28"/>
          <w:szCs w:val="28"/>
        </w:rPr>
        <w:t>20</w:t>
      </w:r>
      <w:r>
        <w:rPr>
          <w:b/>
          <w:bCs/>
          <w:i w:val="false"/>
          <w:iCs w:val="false"/>
          <w:color w:val="800000"/>
          <w:sz w:val="28"/>
          <w:szCs w:val="28"/>
          <w:lang w:val="ru-RU"/>
        </w:rPr>
        <w:t>20</w:t>
      </w:r>
      <w:r>
        <w:rPr>
          <w:b/>
          <w:bCs/>
          <w:i w:val="false"/>
          <w:iCs w:val="false"/>
          <w:color w:val="800000"/>
          <w:sz w:val="28"/>
          <w:szCs w:val="28"/>
        </w:rPr>
        <w:t xml:space="preserve"> г</w:t>
      </w:r>
      <w:r>
        <w:rPr>
          <w:b/>
          <w:bCs/>
          <w:i w:val="false"/>
          <w:iCs w:val="false"/>
          <w:color w:val="800000"/>
          <w:sz w:val="28"/>
          <w:szCs w:val="28"/>
          <w:lang w:val="ru-RU"/>
        </w:rPr>
        <w:t>ода</w:t>
      </w:r>
    </w:p>
    <w:p>
      <w:pPr>
        <w:pStyle w:val="Normal"/>
        <w:jc w:val="both"/>
        <w:rPr>
          <w:color w:val="800000"/>
        </w:rPr>
      </w:pPr>
      <w:r>
        <w:rPr>
          <w:color w:val="800000"/>
          <w:sz w:val="28"/>
          <w:szCs w:val="28"/>
          <w:lang w:val="ru-RU"/>
        </w:rPr>
        <w:t xml:space="preserve">При подведении итогов будут определены победители: Лауреаты и Дипломанты  конкурса. </w:t>
      </w:r>
      <w:r>
        <w:rPr>
          <w:color w:val="800000"/>
          <w:sz w:val="28"/>
          <w:szCs w:val="28"/>
        </w:rPr>
        <w:t>Участники не ставшие победителями, будут отмечены свидетельствами за участие в конкурсе. Преподавател</w:t>
      </w:r>
      <w:r>
        <w:rPr>
          <w:color w:val="800000"/>
          <w:sz w:val="28"/>
          <w:szCs w:val="28"/>
          <w:lang w:val="ru-RU"/>
        </w:rPr>
        <w:t>ям</w:t>
      </w:r>
      <w:r>
        <w:rPr>
          <w:color w:val="800000"/>
          <w:sz w:val="28"/>
          <w:szCs w:val="28"/>
        </w:rPr>
        <w:t xml:space="preserve">   Лауреатов   конкурса  </w:t>
      </w:r>
      <w:r>
        <w:rPr>
          <w:color w:val="800000"/>
          <w:sz w:val="28"/>
          <w:szCs w:val="28"/>
          <w:lang w:val="ru-RU"/>
        </w:rPr>
        <w:t>будут вручены</w:t>
      </w:r>
      <w:r>
        <w:rPr>
          <w:color w:val="800000"/>
          <w:sz w:val="28"/>
          <w:szCs w:val="28"/>
        </w:rPr>
        <w:t xml:space="preserve"> Благодарственны</w:t>
      </w:r>
      <w:r>
        <w:rPr>
          <w:color w:val="800000"/>
          <w:sz w:val="28"/>
          <w:szCs w:val="28"/>
          <w:lang w:val="ru-RU"/>
        </w:rPr>
        <w:t>е</w:t>
      </w:r>
      <w:r>
        <w:rPr>
          <w:color w:val="800000"/>
          <w:sz w:val="28"/>
          <w:szCs w:val="28"/>
        </w:rPr>
        <w:t xml:space="preserve"> письма </w:t>
      </w:r>
      <w:bookmarkStart w:id="2" w:name="__DdeLink__56494_1224620798"/>
      <w:bookmarkEnd w:id="2"/>
      <w:r>
        <w:rPr>
          <w:color w:val="800000"/>
          <w:sz w:val="28"/>
          <w:szCs w:val="28"/>
          <w:lang w:val="ru-RU"/>
        </w:rPr>
        <w:t>Оргкомитета конкурса.</w:t>
      </w:r>
    </w:p>
    <w:p>
      <w:pPr>
        <w:pStyle w:val="Normal"/>
        <w:jc w:val="both"/>
        <w:rPr>
          <w:color w:val="800000"/>
        </w:rPr>
      </w:pPr>
      <w:r>
        <w:rPr>
          <w:color w:val="800000"/>
          <w:sz w:val="28"/>
          <w:szCs w:val="28"/>
          <w:lang w:val="ru-RU"/>
        </w:rPr>
        <w:t xml:space="preserve">    </w:t>
      </w:r>
    </w:p>
    <w:p>
      <w:pPr>
        <w:pStyle w:val="Normal"/>
        <w:jc w:val="both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i/>
          <w:color w:val="800000"/>
          <w:sz w:val="28"/>
          <w:szCs w:val="28"/>
          <w:u w:val="single"/>
          <w:lang w:val="ru-RU"/>
        </w:rPr>
        <w:t>Заявки</w:t>
      </w:r>
      <w:r>
        <w:rPr>
          <w:b/>
          <w:i/>
          <w:color w:val="800000"/>
          <w:sz w:val="28"/>
          <w:szCs w:val="28"/>
          <w:u w:val="single"/>
        </w:rPr>
        <w:t xml:space="preserve"> </w:t>
      </w:r>
      <w:r>
        <w:rPr>
          <w:b/>
          <w:bCs/>
          <w:i/>
          <w:iCs/>
          <w:color w:val="800000"/>
          <w:sz w:val="28"/>
          <w:szCs w:val="28"/>
        </w:rPr>
        <w:t xml:space="preserve"> </w:t>
      </w:r>
      <w:r>
        <w:rPr>
          <w:bCs/>
          <w:i w:val="false"/>
          <w:iCs w:val="false"/>
          <w:color w:val="800000"/>
          <w:sz w:val="28"/>
          <w:szCs w:val="28"/>
        </w:rPr>
        <w:t>по форме</w:t>
      </w:r>
      <w:r>
        <w:rPr>
          <w:b/>
          <w:bCs/>
          <w:i w:val="false"/>
          <w:iCs w:val="false"/>
          <w:color w:val="800000"/>
          <w:sz w:val="28"/>
          <w:szCs w:val="28"/>
        </w:rPr>
        <w:t xml:space="preserve"> </w:t>
      </w:r>
      <w:r>
        <w:rPr>
          <w:bCs/>
          <w:i w:val="false"/>
          <w:iCs w:val="false"/>
          <w:color w:val="800000"/>
          <w:sz w:val="28"/>
          <w:szCs w:val="28"/>
        </w:rPr>
        <w:t>(</w:t>
      </w:r>
      <w:r>
        <w:rPr>
          <w:b/>
          <w:bCs/>
          <w:i w:val="false"/>
          <w:iCs w:val="false"/>
          <w:color w:val="800000"/>
          <w:sz w:val="28"/>
          <w:szCs w:val="28"/>
        </w:rPr>
        <w:t>см. приложение №1</w:t>
      </w:r>
      <w:r>
        <w:rPr>
          <w:bCs/>
          <w:i w:val="false"/>
          <w:iCs w:val="false"/>
          <w:color w:val="800000"/>
          <w:sz w:val="28"/>
          <w:szCs w:val="28"/>
        </w:rPr>
        <w:t xml:space="preserve">) и </w:t>
      </w:r>
      <w:r>
        <w:rPr>
          <w:b/>
          <w:bCs/>
          <w:i w:val="false"/>
          <w:iCs w:val="false"/>
          <w:color w:val="800000"/>
          <w:sz w:val="28"/>
          <w:szCs w:val="28"/>
        </w:rPr>
        <w:t>работы</w:t>
      </w:r>
      <w:r>
        <w:rPr>
          <w:bCs/>
          <w:i w:val="false"/>
          <w:iCs w:val="false"/>
          <w:color w:val="800000"/>
          <w:sz w:val="28"/>
          <w:szCs w:val="28"/>
        </w:rPr>
        <w:t xml:space="preserve"> принимаются</w:t>
      </w:r>
      <w:r>
        <w:rPr>
          <w:b/>
          <w:bCs/>
          <w:i w:val="false"/>
          <w:iCs w:val="false"/>
          <w:color w:val="800000"/>
          <w:sz w:val="28"/>
          <w:szCs w:val="28"/>
        </w:rPr>
        <w:t xml:space="preserve"> </w:t>
      </w:r>
      <w:r>
        <w:rPr>
          <w:b/>
          <w:bCs/>
          <w:i w:val="false"/>
          <w:iCs w:val="false"/>
          <w:color w:val="800000"/>
          <w:sz w:val="28"/>
          <w:szCs w:val="28"/>
          <w:u w:val="single"/>
        </w:rPr>
        <w:t xml:space="preserve">строго </w:t>
      </w:r>
    </w:p>
    <w:p>
      <w:pPr>
        <w:pStyle w:val="Normal"/>
        <w:rPr>
          <w:i w:val="false"/>
          <w:i w:val="false"/>
          <w:iCs w:val="false"/>
          <w:sz w:val="28"/>
          <w:szCs w:val="28"/>
        </w:rPr>
      </w:pPr>
      <w:r>
        <w:rPr>
          <w:b/>
          <w:bCs/>
          <w:i w:val="false"/>
          <w:iCs w:val="false"/>
          <w:color w:val="800000"/>
          <w:sz w:val="28"/>
          <w:szCs w:val="28"/>
        </w:rPr>
        <w:t>до  2</w:t>
      </w:r>
      <w:r>
        <w:rPr>
          <w:b/>
          <w:bCs/>
          <w:i w:val="false"/>
          <w:iCs w:val="false"/>
          <w:color w:val="800000"/>
          <w:sz w:val="28"/>
          <w:szCs w:val="28"/>
          <w:lang w:val="ru-RU"/>
        </w:rPr>
        <w:t xml:space="preserve">0 марта </w:t>
      </w:r>
      <w:r>
        <w:rPr>
          <w:b/>
          <w:bCs/>
          <w:i w:val="false"/>
          <w:iCs w:val="false"/>
          <w:color w:val="800000"/>
          <w:sz w:val="28"/>
          <w:szCs w:val="28"/>
        </w:rPr>
        <w:t>20</w:t>
      </w:r>
      <w:r>
        <w:rPr>
          <w:b/>
          <w:bCs/>
          <w:i w:val="false"/>
          <w:iCs w:val="false"/>
          <w:color w:val="800000"/>
          <w:sz w:val="28"/>
          <w:szCs w:val="28"/>
          <w:lang w:val="ru-RU"/>
        </w:rPr>
        <w:t>20</w:t>
      </w:r>
      <w:r>
        <w:rPr>
          <w:b/>
          <w:bCs/>
          <w:i w:val="false"/>
          <w:iCs w:val="false"/>
          <w:color w:val="800000"/>
          <w:sz w:val="28"/>
          <w:szCs w:val="28"/>
        </w:rPr>
        <w:t xml:space="preserve"> г</w:t>
      </w:r>
      <w:r>
        <w:rPr>
          <w:i w:val="false"/>
          <w:iCs w:val="false"/>
          <w:color w:val="800000"/>
          <w:sz w:val="28"/>
          <w:szCs w:val="28"/>
        </w:rPr>
        <w:t>.  п</w:t>
      </w:r>
      <w:r>
        <w:rPr>
          <w:i w:val="false"/>
          <w:iCs w:val="false"/>
          <w:color w:val="800000"/>
          <w:sz w:val="28"/>
          <w:szCs w:val="28"/>
        </w:rPr>
        <w:t xml:space="preserve">о адресу: 155310 Ивановская область, Вичугский район, </w:t>
      </w:r>
    </w:p>
    <w:p>
      <w:pPr>
        <w:pStyle w:val="Normal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color w:val="800000"/>
          <w:sz w:val="28"/>
          <w:szCs w:val="28"/>
        </w:rPr>
        <w:t>пос. Старая Вичуга, ул. К</w:t>
      </w:r>
      <w:r>
        <w:rPr>
          <w:i w:val="false"/>
          <w:iCs w:val="false"/>
          <w:color w:val="800000"/>
          <w:sz w:val="28"/>
          <w:szCs w:val="28"/>
        </w:rPr>
        <w:t xml:space="preserve">ооперативная, д.10 Детская школа искусств.  </w:t>
      </w:r>
    </w:p>
    <w:p>
      <w:pPr>
        <w:pStyle w:val="Normal"/>
        <w:rPr>
          <w:color w:val="800000"/>
        </w:rPr>
      </w:pPr>
      <w:r>
        <w:rPr>
          <w:b/>
          <w:bCs/>
          <w:i w:val="false"/>
          <w:iCs w:val="false"/>
          <w:color w:val="800000"/>
          <w:sz w:val="28"/>
          <w:szCs w:val="28"/>
          <w:lang w:val="en-US"/>
        </w:rPr>
        <w:t>E</w:t>
      </w:r>
      <w:r>
        <w:rPr>
          <w:b/>
          <w:bCs/>
          <w:i w:val="false"/>
          <w:iCs w:val="false"/>
          <w:color w:val="800000"/>
          <w:sz w:val="28"/>
          <w:szCs w:val="28"/>
        </w:rPr>
        <w:t>-</w:t>
      </w:r>
      <w:r>
        <w:rPr>
          <w:b/>
          <w:bCs/>
          <w:i w:val="false"/>
          <w:iCs w:val="false"/>
          <w:color w:val="800000"/>
          <w:sz w:val="28"/>
          <w:szCs w:val="28"/>
          <w:lang w:val="en-US"/>
        </w:rPr>
        <w:t>mail</w:t>
      </w:r>
      <w:r>
        <w:rPr>
          <w:b/>
          <w:bCs/>
          <w:i w:val="false"/>
          <w:iCs w:val="false"/>
          <w:color w:val="800000"/>
          <w:sz w:val="28"/>
          <w:szCs w:val="28"/>
        </w:rPr>
        <w:t>:</w:t>
      </w:r>
      <w:r>
        <w:rPr>
          <w:b/>
          <w:i w:val="false"/>
          <w:iCs w:val="false"/>
          <w:color w:val="800000"/>
          <w:sz w:val="28"/>
          <w:szCs w:val="28"/>
        </w:rPr>
        <w:t xml:space="preserve"> </w:t>
      </w:r>
      <w:hyperlink r:id="rId3">
        <w:r>
          <w:rPr>
            <w:rStyle w:val="Style12"/>
            <w:b/>
            <w:i w:val="false"/>
            <w:iCs w:val="false"/>
            <w:color w:val="800000"/>
            <w:sz w:val="28"/>
            <w:szCs w:val="28"/>
            <w:lang w:val="en-US"/>
          </w:rPr>
          <w:t>artschool</w:t>
        </w:r>
        <w:r>
          <w:rPr>
            <w:rStyle w:val="Style12"/>
            <w:b/>
            <w:i w:val="false"/>
            <w:iCs w:val="false"/>
            <w:color w:val="800000"/>
            <w:sz w:val="28"/>
            <w:szCs w:val="28"/>
          </w:rPr>
          <w:t>-</w:t>
        </w:r>
        <w:r>
          <w:rPr>
            <w:rStyle w:val="Style12"/>
            <w:b/>
            <w:i w:val="false"/>
            <w:iCs w:val="false"/>
            <w:color w:val="800000"/>
            <w:sz w:val="28"/>
            <w:szCs w:val="28"/>
            <w:lang w:val="en-US"/>
          </w:rPr>
          <w:t>stv</w:t>
        </w:r>
        <w:r>
          <w:rPr>
            <w:rStyle w:val="Style12"/>
            <w:b/>
            <w:i w:val="false"/>
            <w:iCs w:val="false"/>
            <w:color w:val="800000"/>
            <w:sz w:val="28"/>
            <w:szCs w:val="28"/>
          </w:rPr>
          <w:t>@</w:t>
        </w:r>
        <w:r>
          <w:rPr>
            <w:rStyle w:val="Style12"/>
            <w:b/>
            <w:i w:val="false"/>
            <w:iCs w:val="false"/>
            <w:color w:val="800000"/>
            <w:sz w:val="28"/>
            <w:szCs w:val="28"/>
            <w:lang w:val="en-US"/>
          </w:rPr>
          <w:t>yandex</w:t>
        </w:r>
      </w:hyperlink>
      <w:r>
        <w:rPr>
          <w:b/>
          <w:i w:val="false"/>
          <w:iCs w:val="false"/>
          <w:color w:val="800000"/>
          <w:sz w:val="28"/>
          <w:szCs w:val="28"/>
        </w:rPr>
        <w:t>.</w:t>
      </w:r>
      <w:r>
        <w:rPr>
          <w:b/>
          <w:i w:val="false"/>
          <w:iCs w:val="false"/>
          <w:color w:val="800000"/>
          <w:sz w:val="28"/>
          <w:szCs w:val="28"/>
          <w:lang w:val="en-US"/>
        </w:rPr>
        <w:t>ru</w:t>
      </w:r>
      <w:r>
        <w:rPr>
          <w:i w:val="false"/>
          <w:iCs w:val="false"/>
          <w:color w:val="800000"/>
          <w:sz w:val="28"/>
          <w:szCs w:val="28"/>
        </w:rPr>
        <w:t xml:space="preserve">   Контактный телефон: (49354 )9-12-13;  </w:t>
      </w:r>
    </w:p>
    <w:p>
      <w:pPr>
        <w:pStyle w:val="Normal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color w:val="800000"/>
          <w:sz w:val="28"/>
          <w:szCs w:val="28"/>
        </w:rPr>
        <w:t xml:space="preserve">8-920 673 30 73 -  </w:t>
      </w:r>
      <w:r>
        <w:rPr>
          <w:b/>
          <w:bCs/>
          <w:i w:val="false"/>
          <w:iCs w:val="false"/>
          <w:color w:val="800000"/>
          <w:sz w:val="28"/>
          <w:szCs w:val="28"/>
        </w:rPr>
        <w:t>директор- Родина Ирина Владимировна</w:t>
      </w:r>
    </w:p>
    <w:p>
      <w:pPr>
        <w:pStyle w:val="Normal"/>
        <w:rPr>
          <w:b/>
          <w:b/>
          <w:bCs/>
          <w:i/>
          <w:i/>
          <w:iCs/>
          <w:color w:val="800000"/>
        </w:rPr>
      </w:pPr>
      <w:r>
        <w:rPr>
          <w:b/>
          <w:bCs/>
          <w:i/>
          <w:iCs/>
          <w:color w:val="800000"/>
        </w:rPr>
      </w:r>
    </w:p>
    <w:p>
      <w:pPr>
        <w:pStyle w:val="Normal"/>
        <w:rPr>
          <w:b/>
          <w:b/>
          <w:bCs/>
          <w:i/>
          <w:i/>
          <w:iCs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  <w:lang w:val="ru-RU"/>
        </w:rPr>
        <w:t>Участие в конкурсе бесплатное.</w:t>
      </w:r>
    </w:p>
    <w:p>
      <w:pPr>
        <w:pStyle w:val="Normal"/>
        <w:rPr>
          <w:color w:val="800000"/>
        </w:rPr>
      </w:pPr>
      <w:r>
        <w:rPr>
          <w:color w:val="800000"/>
          <w:sz w:val="28"/>
          <w:szCs w:val="28"/>
        </w:rPr>
        <w:t xml:space="preserve">                             </w:t>
      </w:r>
    </w:p>
    <w:p>
      <w:pPr>
        <w:pStyle w:val="Normal"/>
        <w:rPr>
          <w:color w:val="800000"/>
        </w:rPr>
      </w:pPr>
      <w:r>
        <w:rPr>
          <w:color w:val="800000"/>
        </w:rPr>
        <w:t xml:space="preserve">                                                                                                                          </w:t>
      </w:r>
    </w:p>
    <w:p>
      <w:pPr>
        <w:pStyle w:val="Normal"/>
        <w:rPr>
          <w:color w:val="800000"/>
        </w:rPr>
      </w:pPr>
      <w:r>
        <w:rPr>
          <w:color w:val="800000"/>
        </w:rPr>
      </w:r>
    </w:p>
    <w:p>
      <w:pPr>
        <w:pStyle w:val="Normal"/>
        <w:rPr>
          <w:color w:val="800000"/>
        </w:rPr>
      </w:pPr>
      <w:r>
        <w:rPr>
          <w:color w:val="800000"/>
        </w:rPr>
      </w:r>
    </w:p>
    <w:p>
      <w:pPr>
        <w:pStyle w:val="Normal"/>
        <w:rPr>
          <w:color w:val="800000"/>
        </w:rPr>
      </w:pPr>
      <w:r>
        <w:rPr>
          <w:color w:val="800000"/>
        </w:rPr>
      </w:r>
    </w:p>
    <w:p>
      <w:pPr>
        <w:pStyle w:val="Normal"/>
        <w:jc w:val="right"/>
        <w:rPr>
          <w:color w:val="800000"/>
        </w:rPr>
      </w:pPr>
      <w:r>
        <w:rPr>
          <w:color w:val="800000"/>
        </w:rPr>
        <w:t xml:space="preserve"> </w:t>
      </w:r>
      <w:r>
        <w:rPr>
          <w:b/>
          <w:bCs/>
          <w:color w:val="800000"/>
          <w:sz w:val="28"/>
          <w:szCs w:val="28"/>
          <w:u w:val="single"/>
        </w:rPr>
        <w:t>Приложение №1</w:t>
      </w:r>
    </w:p>
    <w:p>
      <w:pPr>
        <w:pStyle w:val="Normal"/>
        <w:jc w:val="right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color w:val="800000"/>
          <w:sz w:val="28"/>
          <w:szCs w:val="28"/>
        </w:rPr>
        <w:t xml:space="preserve">к положению   о проведении  </w:t>
      </w:r>
    </w:p>
    <w:p>
      <w:pPr>
        <w:pStyle w:val="Normal"/>
        <w:jc w:val="right"/>
        <w:rPr/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color w:val="800000"/>
          <w:sz w:val="28"/>
          <w:szCs w:val="28"/>
          <w:lang w:val="en-US"/>
        </w:rPr>
        <w:t>XXV</w:t>
      </w:r>
      <w:r>
        <w:rPr>
          <w:b/>
          <w:bCs/>
          <w:color w:val="800000"/>
          <w:sz w:val="28"/>
          <w:szCs w:val="28"/>
        </w:rPr>
        <w:t xml:space="preserve"> областного открытого конкурса детского художественного творчества</w:t>
      </w:r>
    </w:p>
    <w:p>
      <w:pPr>
        <w:pStyle w:val="Normal"/>
        <w:jc w:val="right"/>
        <w:rPr/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color w:val="800000"/>
          <w:sz w:val="28"/>
          <w:szCs w:val="28"/>
        </w:rPr>
        <w:t>« Радуга »</w:t>
      </w:r>
    </w:p>
    <w:p>
      <w:pPr>
        <w:pStyle w:val="Normal"/>
        <w:jc w:val="right"/>
        <w:rPr>
          <w:b/>
          <w:b/>
          <w:bCs/>
          <w:color w:val="800000"/>
          <w:sz w:val="28"/>
          <w:szCs w:val="28"/>
        </w:rPr>
      </w:pPr>
      <w:r>
        <w:rPr/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Заявка</w:t>
      </w:r>
    </w:p>
    <w:p>
      <w:pPr>
        <w:pStyle w:val="Normal"/>
        <w:jc w:val="center"/>
        <w:rPr/>
      </w:pPr>
      <w:r>
        <w:rPr>
          <w:b/>
          <w:bCs/>
          <w:color w:val="800000"/>
          <w:sz w:val="28"/>
          <w:szCs w:val="28"/>
        </w:rPr>
        <w:t xml:space="preserve">на участие в </w:t>
      </w:r>
      <w:r>
        <w:rPr>
          <w:b/>
          <w:bCs/>
          <w:color w:val="800000"/>
          <w:sz w:val="28"/>
          <w:szCs w:val="28"/>
          <w:lang w:val="en-US"/>
        </w:rPr>
        <w:t>XXV</w:t>
      </w:r>
      <w:r>
        <w:rPr>
          <w:b/>
          <w:bCs/>
          <w:color w:val="800000"/>
          <w:sz w:val="28"/>
          <w:szCs w:val="28"/>
        </w:rPr>
        <w:t xml:space="preserve"> областном открытом конкурсе</w:t>
      </w:r>
    </w:p>
    <w:p>
      <w:pPr>
        <w:pStyle w:val="Normal"/>
        <w:jc w:val="center"/>
        <w:rPr/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color w:val="800000"/>
          <w:sz w:val="28"/>
          <w:szCs w:val="28"/>
        </w:rPr>
        <w:t>детского художественного творчества</w:t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« Радуга »</w:t>
      </w:r>
    </w:p>
    <w:p>
      <w:pPr>
        <w:pStyle w:val="Normal"/>
        <w:jc w:val="both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                                  </w:t>
      </w:r>
      <w:r>
        <w:rPr>
          <w:color w:val="800000"/>
          <w:sz w:val="28"/>
          <w:szCs w:val="28"/>
        </w:rPr>
        <w:t>Школа (полное юридическое наименование )</w:t>
      </w:r>
    </w:p>
    <w:tbl>
      <w:tblPr>
        <w:tblW w:w="10755" w:type="dxa"/>
        <w:jc w:val="left"/>
        <w:tblInd w:w="-8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108" w:type="dxa"/>
        </w:tblCellMar>
      </w:tblPr>
      <w:tblGrid>
        <w:gridCol w:w="855"/>
        <w:gridCol w:w="1870"/>
        <w:gridCol w:w="1479"/>
        <w:gridCol w:w="2493"/>
        <w:gridCol w:w="2155"/>
        <w:gridCol w:w="1902"/>
      </w:tblGrid>
      <w:tr>
        <w:trPr/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№</w:t>
            </w:r>
          </w:p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п/п</w:t>
            </w: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Автор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color w:val="800000"/>
                <w:sz w:val="28"/>
                <w:szCs w:val="28"/>
              </w:rPr>
              <w:t xml:space="preserve">Ф. И.    (полностью) 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Возраст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Название работы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Преподаватель</w:t>
            </w:r>
          </w:p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Ф. И.О.</w:t>
            </w:r>
          </w:p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(полностью)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>Школа, адрес</w:t>
            </w:r>
          </w:p>
        </w:tc>
      </w:tr>
      <w:tr>
        <w:trPr/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color w:val="800000"/>
              </w:rPr>
            </w:pPr>
            <w:r>
              <w:rPr>
                <w:color w:val="800000"/>
              </w:rPr>
            </w:r>
          </w:p>
        </w:tc>
        <w:tc>
          <w:tcPr>
            <w:tcW w:w="1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color w:val="800000"/>
              </w:rPr>
            </w:pPr>
            <w:r>
              <w:rPr>
                <w:color w:val="800000"/>
              </w:rPr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 xml:space="preserve">  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 xml:space="preserve"> 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color w:val="800000"/>
                <w:sz w:val="28"/>
                <w:szCs w:val="28"/>
              </w:rPr>
            </w:pPr>
            <w:r>
              <w:rPr>
                <w:b/>
                <w:color w:val="800000"/>
                <w:sz w:val="28"/>
                <w:szCs w:val="28"/>
              </w:rPr>
              <w:t xml:space="preserve"> </w:t>
            </w:r>
          </w:p>
        </w:tc>
      </w:tr>
    </w:tbl>
    <w:p>
      <w:pPr>
        <w:pStyle w:val="Normal"/>
        <w:rPr/>
      </w:pPr>
      <w:r>
        <w:rPr>
          <w:b/>
          <w:bCs/>
          <w:color w:val="800000"/>
          <w:sz w:val="28"/>
          <w:szCs w:val="28"/>
          <w:lang w:val="ru-RU"/>
        </w:rPr>
        <w:t>Директор</w:t>
      </w:r>
    </w:p>
    <w:p>
      <w:pPr>
        <w:pStyle w:val="Normal"/>
        <w:rPr>
          <w:b/>
          <w:b/>
          <w:bCs/>
          <w:color w:val="800000"/>
          <w:sz w:val="28"/>
          <w:szCs w:val="28"/>
          <w:lang w:val="ru-RU"/>
        </w:rPr>
      </w:pPr>
      <w:r>
        <w:rPr>
          <w:b/>
          <w:bCs/>
          <w:color w:val="800000"/>
          <w:sz w:val="28"/>
          <w:szCs w:val="28"/>
          <w:lang w:val="ru-RU"/>
        </w:rPr>
      </w:r>
    </w:p>
    <w:p>
      <w:pPr>
        <w:pStyle w:val="Normal"/>
        <w:rPr/>
      </w:pPr>
      <w:r>
        <w:rPr>
          <w:b w:val="false"/>
          <w:bCs w:val="false"/>
          <w:i/>
          <w:iCs/>
          <w:color w:val="800000"/>
          <w:sz w:val="36"/>
          <w:szCs w:val="36"/>
          <w:lang w:val="ru-RU"/>
        </w:rPr>
        <w:t xml:space="preserve">     </w:t>
      </w:r>
    </w:p>
    <w:p>
      <w:pPr>
        <w:pStyle w:val="Normal"/>
        <w:jc w:val="both"/>
        <w:rPr>
          <w:i/>
          <w:i/>
          <w:iCs/>
          <w:color w:val="801900"/>
        </w:rPr>
      </w:pPr>
      <w:r>
        <w:rPr>
          <w:i/>
          <w:iCs/>
          <w:color w:val="801900"/>
        </w:rPr>
      </w:r>
    </w:p>
    <w:p>
      <w:pPr>
        <w:pStyle w:val="Normal"/>
        <w:jc w:val="center"/>
        <w:rPr/>
      </w:pPr>
      <w:r>
        <w:rPr>
          <w:b/>
          <w:bCs/>
          <w:i/>
          <w:iCs/>
          <w:color w:val="FF3333"/>
          <w:sz w:val="32"/>
          <w:szCs w:val="32"/>
          <w:lang w:val="ru-RU"/>
        </w:rPr>
        <w:t>Будем рады вашим творческим работам на нашем конкурсе!</w:t>
      </w:r>
    </w:p>
    <w:p>
      <w:pPr>
        <w:pStyle w:val="Normal"/>
        <w:jc w:val="center"/>
        <w:rPr>
          <w:b/>
          <w:b/>
          <w:bCs/>
          <w:i/>
          <w:i/>
          <w:iCs/>
          <w:color w:val="FF3333"/>
          <w:sz w:val="32"/>
          <w:szCs w:val="32"/>
          <w:lang w:val="ru-RU"/>
        </w:rPr>
      </w:pPr>
      <w:r>
        <w:rPr>
          <w:b/>
          <w:bCs/>
          <w:i/>
          <w:iCs/>
          <w:color w:val="FF3333"/>
          <w:sz w:val="32"/>
          <w:szCs w:val="32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FF3333"/>
          <w:sz w:val="32"/>
          <w:szCs w:val="32"/>
          <w:lang w:val="ru-RU"/>
        </w:rPr>
      </w:pPr>
      <w:r>
        <w:rPr>
          <w:b/>
          <w:bCs/>
          <w:i/>
          <w:iCs/>
          <w:color w:val="FF3333"/>
          <w:sz w:val="32"/>
          <w:szCs w:val="32"/>
          <w:lang w:val="ru-RU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FF3333"/>
          <w:sz w:val="32"/>
          <w:szCs w:val="32"/>
          <w:lang w:val="ru-RU"/>
        </w:rPr>
      </w:pPr>
      <w:r>
        <w:rPr>
          <w:b/>
          <w:bCs/>
          <w:i/>
          <w:iCs/>
          <w:color w:val="FF3333"/>
          <w:sz w:val="32"/>
          <w:szCs w:val="32"/>
          <w:lang w:val="ru-RU"/>
        </w:rPr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32"/>
          <w:szCs w:val="32"/>
          <w:lang w:val="ru-RU"/>
        </w:rPr>
        <w:t xml:space="preserve"> </w:t>
      </w:r>
    </w:p>
    <w:sectPr>
      <w:type w:val="nextPage"/>
      <w:pgSz w:w="11906" w:h="16838"/>
      <w:pgMar w:left="1134" w:right="842" w:header="0" w:top="592" w:footer="0" w:bottom="71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">
    <w:charset w:val="cc"/>
    <w:family w:val="roman"/>
    <w:pitch w:val="variable"/>
  </w:font>
  <w:font w:name="sans-serif">
    <w:altName w:val="Arial"/>
    <w:charset w:val="cc"/>
    <w:family w:val="roman"/>
    <w:pitch w:val="variable"/>
  </w:font>
  <w:font w:name="Times New Roman">
    <w:altName w:val="serif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b w:val="false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1"/>
  <w:defaultTabStop w:val="706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zxx" w:eastAsia="zxx" w:bidi="zxx"/>
    </w:rPr>
  </w:style>
  <w:style w:type="paragraph" w:styleId="1">
    <w:name w:val="Заголовок 1"/>
    <w:basedOn w:val="Style15"/>
    <w:pPr/>
    <w:rPr/>
  </w:style>
  <w:style w:type="paragraph" w:styleId="2">
    <w:name w:val="Заголовок 2"/>
    <w:basedOn w:val="Style15"/>
    <w:pPr/>
    <w:rPr/>
  </w:style>
  <w:style w:type="paragraph" w:styleId="3">
    <w:name w:val="Заголовок 3"/>
    <w:basedOn w:val="Style15"/>
    <w:pPr/>
    <w:rPr/>
  </w:style>
  <w:style w:type="character" w:styleId="ListLabel45">
    <w:name w:val="ListLabel 45"/>
    <w:qFormat/>
    <w:rPr>
      <w:rFonts w:cs="Symbol"/>
    </w:rPr>
  </w:style>
  <w:style w:type="character" w:styleId="ListLabel44">
    <w:name w:val="ListLabel 44"/>
    <w:qFormat/>
    <w:rPr>
      <w:sz w:val="28"/>
    </w:rPr>
  </w:style>
  <w:style w:type="character" w:styleId="Style11">
    <w:name w:val="Выделение жирным"/>
    <w:rPr>
      <w:b/>
      <w:bCs/>
    </w:rPr>
  </w:style>
  <w:style w:type="character" w:styleId="ListLabel46">
    <w:name w:val="ListLabel 46"/>
    <w:qFormat/>
    <w:rPr>
      <w:rFonts w:cs="Symbol"/>
      <w:b w:val="false"/>
      <w:sz w:val="32"/>
    </w:rPr>
  </w:style>
  <w:style w:type="character" w:styleId="ListLabel47">
    <w:name w:val="ListLabel 47"/>
    <w:qFormat/>
    <w:rPr>
      <w:sz w:val="28"/>
    </w:rPr>
  </w:style>
  <w:style w:type="character" w:styleId="ListLabel48">
    <w:name w:val="ListLabel 48"/>
    <w:qFormat/>
    <w:rPr>
      <w:rFonts w:cs="Symbol"/>
      <w:b w:val="false"/>
      <w:sz w:val="32"/>
    </w:rPr>
  </w:style>
  <w:style w:type="character" w:styleId="ListLabel49">
    <w:name w:val="ListLabel 49"/>
    <w:qFormat/>
    <w:rPr>
      <w:sz w:val="28"/>
    </w:rPr>
  </w:style>
  <w:style w:type="character" w:styleId="ListLabel50">
    <w:name w:val="ListLabel 50"/>
    <w:qFormat/>
    <w:rPr>
      <w:rFonts w:cs="Symbol"/>
      <w:b w:val="false"/>
      <w:sz w:val="32"/>
    </w:rPr>
  </w:style>
  <w:style w:type="character" w:styleId="ListLabel51">
    <w:name w:val="ListLabel 51"/>
    <w:qFormat/>
    <w:rPr>
      <w:sz w:val="28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ListLabel52">
    <w:name w:val="ListLabel 52"/>
    <w:qFormat/>
    <w:rPr>
      <w:rFonts w:cs="Symbol"/>
      <w:b w:val="false"/>
      <w:sz w:val="28"/>
    </w:rPr>
  </w:style>
  <w:style w:type="character" w:styleId="ListLabel53">
    <w:name w:val="ListLabel 53"/>
    <w:qFormat/>
    <w:rPr>
      <w:sz w:val="28"/>
    </w:rPr>
  </w:style>
  <w:style w:type="character" w:styleId="ListLabel54">
    <w:name w:val="ListLabel 54"/>
    <w:qFormat/>
    <w:rPr>
      <w:rFonts w:cs="Symbol"/>
      <w:b w:val="false"/>
      <w:sz w:val="28"/>
    </w:rPr>
  </w:style>
  <w:style w:type="character" w:styleId="ListLabel55">
    <w:name w:val="ListLabel 55"/>
    <w:qFormat/>
    <w:rPr>
      <w:sz w:val="28"/>
    </w:rPr>
  </w:style>
  <w:style w:type="character" w:styleId="Style13">
    <w:name w:val="Символ нумерации"/>
    <w:qFormat/>
    <w:rPr/>
  </w:style>
  <w:style w:type="character" w:styleId="ListLabel56">
    <w:name w:val="ListLabel 56"/>
    <w:qFormat/>
    <w:rPr>
      <w:rFonts w:cs="Symbol"/>
      <w:b w:val="false"/>
      <w:sz w:val="28"/>
    </w:rPr>
  </w:style>
  <w:style w:type="character" w:styleId="ListLabel57">
    <w:name w:val="ListLabel 57"/>
    <w:qFormat/>
    <w:rPr>
      <w:sz w:val="28"/>
    </w:rPr>
  </w:style>
  <w:style w:type="character" w:styleId="ListLabel58">
    <w:name w:val="ListLabel 58"/>
    <w:qFormat/>
    <w:rPr>
      <w:rFonts w:cs="Symbol"/>
      <w:b w:val="false"/>
      <w:sz w:val="28"/>
    </w:rPr>
  </w:style>
  <w:style w:type="character" w:styleId="ListLabel59">
    <w:name w:val="ListLabel 59"/>
    <w:qFormat/>
    <w:rPr>
      <w:sz w:val="28"/>
    </w:rPr>
  </w:style>
  <w:style w:type="character" w:styleId="ListLabel60">
    <w:name w:val="ListLabel 60"/>
    <w:qFormat/>
    <w:rPr>
      <w:rFonts w:cs="Symbol"/>
      <w:b w:val="false"/>
      <w:sz w:val="28"/>
    </w:rPr>
  </w:style>
  <w:style w:type="character" w:styleId="ListLabel61">
    <w:name w:val="ListLabel 61"/>
    <w:qFormat/>
    <w:rPr>
      <w:sz w:val="28"/>
    </w:rPr>
  </w:style>
  <w:style w:type="character" w:styleId="ListLabel62">
    <w:name w:val="ListLabel 62"/>
    <w:qFormat/>
    <w:rPr>
      <w:rFonts w:cs="Symbol"/>
      <w:b w:val="false"/>
      <w:sz w:val="28"/>
    </w:rPr>
  </w:style>
  <w:style w:type="character" w:styleId="ListLabel63">
    <w:name w:val="ListLabel 63"/>
    <w:qFormat/>
    <w:rPr>
      <w:sz w:val="28"/>
    </w:rPr>
  </w:style>
  <w:style w:type="character" w:styleId="ListLabel64">
    <w:name w:val="ListLabel 64"/>
    <w:qFormat/>
    <w:rPr>
      <w:rFonts w:cs="Symbol"/>
      <w:b w:val="false"/>
      <w:sz w:val="28"/>
    </w:rPr>
  </w:style>
  <w:style w:type="character" w:styleId="ListLabel65">
    <w:name w:val="ListLabel 65"/>
    <w:qFormat/>
    <w:rPr>
      <w:sz w:val="28"/>
    </w:rPr>
  </w:style>
  <w:style w:type="character" w:styleId="ListLabel66">
    <w:name w:val="ListLabel 66"/>
    <w:qFormat/>
    <w:rPr>
      <w:rFonts w:cs="Symbol"/>
      <w:b w:val="false"/>
      <w:sz w:val="28"/>
    </w:rPr>
  </w:style>
  <w:style w:type="character" w:styleId="ListLabel67">
    <w:name w:val="ListLabel 67"/>
    <w:qFormat/>
    <w:rPr>
      <w:sz w:val="28"/>
    </w:rPr>
  </w:style>
  <w:style w:type="character" w:styleId="ListLabel68">
    <w:name w:val="ListLabel 68"/>
    <w:qFormat/>
    <w:rPr>
      <w:rFonts w:cs="Symbol"/>
      <w:b w:val="false"/>
      <w:sz w:val="28"/>
    </w:rPr>
  </w:style>
  <w:style w:type="character" w:styleId="ListLabel69">
    <w:name w:val="ListLabel 69"/>
    <w:qFormat/>
    <w:rPr>
      <w:sz w:val="28"/>
    </w:rPr>
  </w:style>
  <w:style w:type="character" w:styleId="ListLabel70">
    <w:name w:val="ListLabel 70"/>
    <w:qFormat/>
    <w:rPr>
      <w:rFonts w:cs="Symbol"/>
      <w:b w:val="false"/>
      <w:sz w:val="28"/>
    </w:rPr>
  </w:style>
  <w:style w:type="character" w:styleId="ListLabel71">
    <w:name w:val="ListLabel 71"/>
    <w:qFormat/>
    <w:rPr>
      <w:sz w:val="28"/>
    </w:rPr>
  </w:style>
  <w:style w:type="character" w:styleId="ListLabel72">
    <w:name w:val="ListLabel 72"/>
    <w:qFormat/>
    <w:rPr>
      <w:rFonts w:cs="Symbol"/>
      <w:b w:val="false"/>
      <w:sz w:val="28"/>
    </w:rPr>
  </w:style>
  <w:style w:type="character" w:styleId="ListLabel73">
    <w:name w:val="ListLabel 73"/>
    <w:qFormat/>
    <w:rPr>
      <w:sz w:val="28"/>
    </w:rPr>
  </w:style>
  <w:style w:type="character" w:styleId="ListLabel74">
    <w:name w:val="ListLabel 74"/>
    <w:qFormat/>
    <w:rPr>
      <w:rFonts w:cs="Symbol"/>
      <w:b w:val="false"/>
      <w:sz w:val="28"/>
    </w:rPr>
  </w:style>
  <w:style w:type="character" w:styleId="ListLabel75">
    <w:name w:val="ListLabel 75"/>
    <w:qFormat/>
    <w:rPr>
      <w:sz w:val="28"/>
    </w:rPr>
  </w:style>
  <w:style w:type="character" w:styleId="ListLabel76">
    <w:name w:val="ListLabel 76"/>
    <w:qFormat/>
    <w:rPr>
      <w:rFonts w:cs="Symbol"/>
      <w:b w:val="false"/>
      <w:sz w:val="28"/>
    </w:rPr>
  </w:style>
  <w:style w:type="character" w:styleId="ListLabel77">
    <w:name w:val="ListLabel 77"/>
    <w:qFormat/>
    <w:rPr>
      <w:sz w:val="28"/>
    </w:rPr>
  </w:style>
  <w:style w:type="character" w:styleId="ListLabel78">
    <w:name w:val="ListLabel 78"/>
    <w:qFormat/>
    <w:rPr>
      <w:rFonts w:cs="Symbol"/>
      <w:b w:val="false"/>
      <w:sz w:val="28"/>
    </w:rPr>
  </w:style>
  <w:style w:type="character" w:styleId="ListLabel79">
    <w:name w:val="ListLabel 79"/>
    <w:qFormat/>
    <w:rPr>
      <w:sz w:val="28"/>
    </w:rPr>
  </w:style>
  <w:style w:type="character" w:styleId="ListLabel80">
    <w:name w:val="ListLabel 80"/>
    <w:qFormat/>
    <w:rPr>
      <w:rFonts w:cs="Symbol"/>
      <w:b w:val="false"/>
      <w:sz w:val="28"/>
    </w:rPr>
  </w:style>
  <w:style w:type="character" w:styleId="ListLabel81">
    <w:name w:val="ListLabel 81"/>
    <w:qFormat/>
    <w:rPr>
      <w:sz w:val="28"/>
    </w:rPr>
  </w:style>
  <w:style w:type="character" w:styleId="ListLabel82">
    <w:name w:val="ListLabel 82"/>
    <w:qFormat/>
    <w:rPr>
      <w:rFonts w:cs="Symbol"/>
      <w:b w:val="false"/>
      <w:sz w:val="28"/>
    </w:rPr>
  </w:style>
  <w:style w:type="character" w:styleId="ListLabel83">
    <w:name w:val="ListLabel 83"/>
    <w:qFormat/>
    <w:rPr>
      <w:sz w:val="28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ListLabel84">
    <w:name w:val="ListLabel 84"/>
    <w:qFormat/>
    <w:rPr>
      <w:rFonts w:cs="Symbol"/>
      <w:b w:val="false"/>
      <w:sz w:val="28"/>
    </w:rPr>
  </w:style>
  <w:style w:type="character" w:styleId="ListLabel85">
    <w:name w:val="ListLabel 85"/>
    <w:qFormat/>
    <w:rPr>
      <w:sz w:val="28"/>
    </w:rPr>
  </w:style>
  <w:style w:type="character" w:styleId="ListLabel86">
    <w:name w:val="ListLabel 86"/>
    <w:qFormat/>
    <w:rPr>
      <w:rFonts w:cs="Symbol"/>
      <w:b w:val="false"/>
      <w:sz w:val="28"/>
    </w:rPr>
  </w:style>
  <w:style w:type="character" w:styleId="ListLabel87">
    <w:name w:val="ListLabel 87"/>
    <w:qFormat/>
    <w:rPr>
      <w:sz w:val="2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6">
    <w:name w:val="Основной текст"/>
    <w:basedOn w:val="Normal"/>
    <w:pPr>
      <w:spacing w:before="0" w:after="120"/>
    </w:pPr>
    <w:rPr/>
  </w:style>
  <w:style w:type="paragraph" w:styleId="Style17">
    <w:name w:val="Список"/>
    <w:basedOn w:val="Style16"/>
    <w:pPr/>
    <w:rPr>
      <w:rFonts w:cs="Tahoma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Tahoma"/>
    </w:rPr>
  </w:style>
  <w:style w:type="paragraph" w:styleId="Style20">
    <w:name w:val="Блочная цитата"/>
    <w:basedOn w:val="Normal"/>
    <w:qFormat/>
    <w:pPr/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лавие"/>
    <w:basedOn w:val="Style15"/>
    <w:pPr/>
    <w:rPr/>
  </w:style>
  <w:style w:type="paragraph" w:styleId="Style23">
    <w:name w:val="Подзаголовок"/>
    <w:basedOn w:val="Style15"/>
    <w:pPr/>
    <w:rPr/>
  </w:style>
  <w:style w:type="paragraph" w:styleId="Style24">
    <w:name w:val="Обычный (веб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rtschool-stv@yandex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273</TotalTime>
  <Application>LibreOffice/5.0.3.2$Windows_x86 LibreOffice_project/e5f16313668ac592c1bfb310f4390624e3dbfb75</Application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language>ru-RU</dc:language>
  <cp:lastPrinted>2019-09-26T18:43:11Z</cp:lastPrinted>
  <dcterms:modified xsi:type="dcterms:W3CDTF">2019-09-26T18:44:37Z</dcterms:modified>
  <cp:revision>28</cp:revision>
</cp:coreProperties>
</file>