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AC" w:rsidRDefault="00AC5EAC" w:rsidP="00AC5EAC">
      <w:pPr>
        <w:jc w:val="center"/>
        <w:rPr>
          <w:sz w:val="24"/>
          <w:szCs w:val="24"/>
          <w:u w:val="single"/>
        </w:rPr>
      </w:pPr>
      <w:r>
        <w:rPr>
          <w:b/>
          <w:sz w:val="32"/>
        </w:rPr>
        <w:t>Пояснительная записка</w:t>
      </w:r>
    </w:p>
    <w:p w:rsidR="00AC5EAC" w:rsidRDefault="00AC5EAC" w:rsidP="00AC5EAC">
      <w:pPr>
        <w:jc w:val="right"/>
        <w:rPr>
          <w:b/>
          <w:sz w:val="32"/>
        </w:rPr>
      </w:pPr>
      <w:r>
        <w:rPr>
          <w:sz w:val="24"/>
          <w:szCs w:val="24"/>
          <w:u w:val="single"/>
        </w:rPr>
        <w:t>Форма по ОКУД  0503160</w:t>
      </w:r>
    </w:p>
    <w:p w:rsidR="00AC5EAC" w:rsidRDefault="00AC5EAC" w:rsidP="00AC5EAC">
      <w:pPr>
        <w:jc w:val="center"/>
        <w:rPr>
          <w:b/>
          <w:sz w:val="32"/>
        </w:rPr>
      </w:pPr>
    </w:p>
    <w:p w:rsidR="00AC5EAC" w:rsidRDefault="00AC5EAC" w:rsidP="00AC5EAC">
      <w:pPr>
        <w:jc w:val="center"/>
        <w:rPr>
          <w:b/>
          <w:sz w:val="32"/>
        </w:rPr>
      </w:pPr>
      <w:r>
        <w:rPr>
          <w:b/>
          <w:sz w:val="32"/>
        </w:rPr>
        <w:t>ДЕПАРТАМЕНТ КУЛЬТУРЫ И ТУРИЗМА</w:t>
      </w:r>
    </w:p>
    <w:p w:rsidR="00AC5EAC" w:rsidRDefault="00AC5EAC" w:rsidP="00AC5EAC">
      <w:pPr>
        <w:jc w:val="center"/>
        <w:rPr>
          <w:sz w:val="28"/>
          <w:szCs w:val="28"/>
        </w:rPr>
      </w:pPr>
      <w:r>
        <w:rPr>
          <w:b/>
          <w:sz w:val="32"/>
        </w:rPr>
        <w:t xml:space="preserve"> ИВАНОВСКОЙ ОБЛАСТИ</w:t>
      </w:r>
    </w:p>
    <w:p w:rsidR="00AC5EAC" w:rsidRDefault="00AC5EAC" w:rsidP="00AC5E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2021 года</w:t>
      </w:r>
    </w:p>
    <w:p w:rsidR="00AC5EAC" w:rsidRDefault="00AC5EAC" w:rsidP="00AC5EAC">
      <w:pPr>
        <w:jc w:val="center"/>
        <w:rPr>
          <w:sz w:val="28"/>
          <w:szCs w:val="28"/>
        </w:rPr>
      </w:pPr>
      <w:r>
        <w:rPr>
          <w:sz w:val="28"/>
          <w:szCs w:val="28"/>
        </w:rPr>
        <w:t>(сводная)</w:t>
      </w:r>
    </w:p>
    <w:p w:rsidR="00AC5EAC" w:rsidRDefault="00AC5EAC" w:rsidP="00AC5EAC">
      <w:pPr>
        <w:jc w:val="center"/>
        <w:rPr>
          <w:sz w:val="28"/>
          <w:szCs w:val="28"/>
        </w:rPr>
      </w:pPr>
    </w:p>
    <w:p w:rsidR="00AC5EAC" w:rsidRDefault="00AC5EAC" w:rsidP="00AC5EAC">
      <w:pPr>
        <w:numPr>
          <w:ilvl w:val="0"/>
          <w:numId w:val="3"/>
        </w:numPr>
        <w:overflowPunct/>
        <w:autoSpaceDN w:val="0"/>
        <w:adjustRightInd w:val="0"/>
        <w:jc w:val="center"/>
        <w:textAlignment w:val="auto"/>
        <w:rPr>
          <w:b/>
          <w:sz w:val="24"/>
          <w:szCs w:val="24"/>
          <w:lang w:eastAsia="ru-RU"/>
        </w:rPr>
      </w:pPr>
      <w:r w:rsidRPr="00CF446F">
        <w:rPr>
          <w:b/>
          <w:sz w:val="24"/>
          <w:szCs w:val="24"/>
          <w:lang w:eastAsia="ru-RU"/>
        </w:rPr>
        <w:t xml:space="preserve">Организационная структура Департамента культуры и туризма </w:t>
      </w:r>
    </w:p>
    <w:p w:rsidR="00AC5EAC" w:rsidRPr="00CF446F" w:rsidRDefault="00AC5EAC" w:rsidP="00AC5EAC">
      <w:pPr>
        <w:overflowPunct/>
        <w:autoSpaceDN w:val="0"/>
        <w:adjustRightInd w:val="0"/>
        <w:ind w:left="900"/>
        <w:jc w:val="center"/>
        <w:textAlignment w:val="auto"/>
        <w:rPr>
          <w:b/>
          <w:sz w:val="24"/>
          <w:szCs w:val="24"/>
          <w:lang w:eastAsia="ru-RU"/>
        </w:rPr>
      </w:pPr>
      <w:r w:rsidRPr="00CF446F">
        <w:rPr>
          <w:b/>
          <w:sz w:val="24"/>
          <w:szCs w:val="24"/>
          <w:lang w:eastAsia="ru-RU"/>
        </w:rPr>
        <w:t>Ивановской о</w:t>
      </w:r>
      <w:r w:rsidRPr="00CF446F">
        <w:rPr>
          <w:b/>
          <w:sz w:val="24"/>
          <w:szCs w:val="24"/>
          <w:lang w:eastAsia="ru-RU"/>
        </w:rPr>
        <w:t>б</w:t>
      </w:r>
      <w:r w:rsidRPr="00CF446F">
        <w:rPr>
          <w:b/>
          <w:sz w:val="24"/>
          <w:szCs w:val="24"/>
          <w:lang w:eastAsia="ru-RU"/>
        </w:rPr>
        <w:t>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Департамента культуры и туризма Ивановской области действует на основании Положения, утвержденного постановлением Правительства Ивановской области от 04.12.2014 N 507-п «Об утверждении Положения о Департаменте кул</w:t>
      </w:r>
      <w:r w:rsidRPr="00CF446F">
        <w:rPr>
          <w:sz w:val="24"/>
          <w:szCs w:val="24"/>
          <w:lang w:eastAsia="ru-RU"/>
        </w:rPr>
        <w:t>ь</w:t>
      </w:r>
      <w:r w:rsidRPr="00CF446F">
        <w:rPr>
          <w:sz w:val="24"/>
          <w:szCs w:val="24"/>
          <w:lang w:eastAsia="ru-RU"/>
        </w:rPr>
        <w:t>туры и туризма Ивановской области».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На Департамент возлагаются следующие задачи: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 xml:space="preserve">2.1. </w:t>
      </w:r>
      <w:proofErr w:type="gramStart"/>
      <w:r w:rsidRPr="00CF446F">
        <w:rPr>
          <w:sz w:val="24"/>
          <w:szCs w:val="24"/>
          <w:lang w:eastAsia="ru-RU"/>
        </w:rPr>
        <w:t>Обеспечение конституционных прав и свобод граждан Российской Федерации, лиц без гражданства, иностранных граждан, проживающих на территории Ивановской области, в сфере культуры, туризма, среднего профессионального образования в сфере культуры и дополнительного образов</w:t>
      </w:r>
      <w:r w:rsidRPr="00CF446F">
        <w:rPr>
          <w:sz w:val="24"/>
          <w:szCs w:val="24"/>
          <w:lang w:eastAsia="ru-RU"/>
        </w:rPr>
        <w:t>а</w:t>
      </w:r>
      <w:r w:rsidRPr="00CF446F">
        <w:rPr>
          <w:sz w:val="24"/>
          <w:szCs w:val="24"/>
          <w:lang w:eastAsia="ru-RU"/>
        </w:rPr>
        <w:t>ния в области искусства, поддержки народных художественных промыслов на территории Ивановской обл</w:t>
      </w:r>
      <w:r w:rsidRPr="00CF446F">
        <w:rPr>
          <w:sz w:val="24"/>
          <w:szCs w:val="24"/>
          <w:lang w:eastAsia="ru-RU"/>
        </w:rPr>
        <w:t>а</w:t>
      </w:r>
      <w:r w:rsidRPr="00CF446F">
        <w:rPr>
          <w:sz w:val="24"/>
          <w:szCs w:val="24"/>
          <w:lang w:eastAsia="ru-RU"/>
        </w:rPr>
        <w:t>сти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</w:t>
      </w:r>
      <w:r w:rsidRPr="00CF446F">
        <w:rPr>
          <w:sz w:val="24"/>
          <w:szCs w:val="24"/>
          <w:lang w:eastAsia="ru-RU"/>
        </w:rPr>
        <w:t>л</w:t>
      </w:r>
      <w:r w:rsidRPr="00CF446F">
        <w:rPr>
          <w:sz w:val="24"/>
          <w:szCs w:val="24"/>
          <w:lang w:eastAsia="ru-RU"/>
        </w:rPr>
        <w:t>нительной власти) (далее</w:t>
      </w:r>
      <w:proofErr w:type="gramEnd"/>
      <w:r w:rsidRPr="00CF446F">
        <w:rPr>
          <w:sz w:val="24"/>
          <w:szCs w:val="24"/>
          <w:lang w:eastAsia="ru-RU"/>
        </w:rPr>
        <w:t xml:space="preserve"> - народные художественные промыслы), архивного дела.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2.2. Реализация основных направлений и приоритетов государственной политики в сфере кул</w:t>
      </w:r>
      <w:r w:rsidRPr="00CF446F">
        <w:rPr>
          <w:sz w:val="24"/>
          <w:szCs w:val="24"/>
          <w:lang w:eastAsia="ru-RU"/>
        </w:rPr>
        <w:t>ь</w:t>
      </w:r>
      <w:r w:rsidRPr="00CF446F">
        <w:rPr>
          <w:sz w:val="24"/>
          <w:szCs w:val="24"/>
          <w:lang w:eastAsia="ru-RU"/>
        </w:rPr>
        <w:t>туры, туризма, среднего профессионального образования в сфере культуры и дополнительного обр</w:t>
      </w:r>
      <w:r w:rsidRPr="00CF446F">
        <w:rPr>
          <w:sz w:val="24"/>
          <w:szCs w:val="24"/>
          <w:lang w:eastAsia="ru-RU"/>
        </w:rPr>
        <w:t>а</w:t>
      </w:r>
      <w:r w:rsidRPr="00CF446F">
        <w:rPr>
          <w:sz w:val="24"/>
          <w:szCs w:val="24"/>
          <w:lang w:eastAsia="ru-RU"/>
        </w:rPr>
        <w:t>зования в области искусства (в отношении подведомственных Департаменту государственных учр</w:t>
      </w:r>
      <w:r w:rsidRPr="00CF446F">
        <w:rPr>
          <w:sz w:val="24"/>
          <w:szCs w:val="24"/>
          <w:lang w:eastAsia="ru-RU"/>
        </w:rPr>
        <w:t>е</w:t>
      </w:r>
      <w:r w:rsidRPr="00CF446F">
        <w:rPr>
          <w:sz w:val="24"/>
          <w:szCs w:val="24"/>
          <w:lang w:eastAsia="ru-RU"/>
        </w:rPr>
        <w:t>ждений Ивановской области), поддержки народных художественных промыслов, архивного дела.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2.3. Осуществление на территории Ивановской области политики государственного протекци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низма в культурном обслуживании социально и экономически не защищенных групп и слоев насел</w:t>
      </w:r>
      <w:r w:rsidRPr="00CF446F">
        <w:rPr>
          <w:sz w:val="24"/>
          <w:szCs w:val="24"/>
          <w:lang w:eastAsia="ru-RU"/>
        </w:rPr>
        <w:t>е</w:t>
      </w:r>
      <w:r w:rsidRPr="00CF446F">
        <w:rPr>
          <w:sz w:val="24"/>
          <w:szCs w:val="24"/>
          <w:lang w:eastAsia="ru-RU"/>
        </w:rPr>
        <w:t>ния Ивановской области.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2.4. Совершенствование системы управления сферой культуры и архивного дела в Ивановской области на основе внедрения новых информацио</w:t>
      </w:r>
      <w:r w:rsidRPr="00CF446F">
        <w:rPr>
          <w:sz w:val="24"/>
          <w:szCs w:val="24"/>
          <w:lang w:eastAsia="ru-RU"/>
        </w:rPr>
        <w:t>н</w:t>
      </w:r>
      <w:r w:rsidRPr="00CF446F">
        <w:rPr>
          <w:sz w:val="24"/>
          <w:szCs w:val="24"/>
          <w:lang w:eastAsia="ru-RU"/>
        </w:rPr>
        <w:t>ных, финансовых технологий, организационно-управленческих моделей функционирования организаций культуры и архивов Ивановской области, с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вершенствования и развития системы оказания государственных услуг в сфере культуры, туризма, библиотечного и архи</w:t>
      </w:r>
      <w:r w:rsidRPr="00CF446F">
        <w:rPr>
          <w:sz w:val="24"/>
          <w:szCs w:val="24"/>
          <w:lang w:eastAsia="ru-RU"/>
        </w:rPr>
        <w:t>в</w:t>
      </w:r>
      <w:r w:rsidRPr="00CF446F">
        <w:rPr>
          <w:sz w:val="24"/>
          <w:szCs w:val="24"/>
          <w:lang w:eastAsia="ru-RU"/>
        </w:rPr>
        <w:t>ного дела.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2.5. Повышение результативности механизмов финансирования сферы культуры, туризма и а</w:t>
      </w:r>
      <w:r w:rsidRPr="00CF446F">
        <w:rPr>
          <w:sz w:val="24"/>
          <w:szCs w:val="24"/>
          <w:lang w:eastAsia="ru-RU"/>
        </w:rPr>
        <w:t>р</w:t>
      </w:r>
      <w:r w:rsidRPr="00CF446F">
        <w:rPr>
          <w:sz w:val="24"/>
          <w:szCs w:val="24"/>
          <w:lang w:eastAsia="ru-RU"/>
        </w:rPr>
        <w:t>хивного дела на территории Ивановской области, привлечение альтернативных источников фина</w:t>
      </w:r>
      <w:r w:rsidRPr="00CF446F">
        <w:rPr>
          <w:sz w:val="24"/>
          <w:szCs w:val="24"/>
          <w:lang w:eastAsia="ru-RU"/>
        </w:rPr>
        <w:t>н</w:t>
      </w:r>
      <w:r w:rsidRPr="00CF446F">
        <w:rPr>
          <w:sz w:val="24"/>
          <w:szCs w:val="24"/>
          <w:lang w:eastAsia="ru-RU"/>
        </w:rPr>
        <w:t>сирования, содействие развитию благотворительности, меценатства и спонсорства в сф</w:t>
      </w:r>
      <w:r w:rsidRPr="00CF446F">
        <w:rPr>
          <w:sz w:val="24"/>
          <w:szCs w:val="24"/>
          <w:lang w:eastAsia="ru-RU"/>
        </w:rPr>
        <w:t>е</w:t>
      </w:r>
      <w:r w:rsidRPr="00CF446F">
        <w:rPr>
          <w:sz w:val="24"/>
          <w:szCs w:val="24"/>
          <w:lang w:eastAsia="ru-RU"/>
        </w:rPr>
        <w:t>ре культуры, туризма, библиотечного и архивного дела на территории Ивановской области.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2.6. Развитие межрегиональных и международных связей в области культуры, туризма, библи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течного и архивного дела, профессионального образования в сфере культуры, поддержки народных х</w:t>
      </w:r>
      <w:r w:rsidRPr="00CF446F">
        <w:rPr>
          <w:sz w:val="24"/>
          <w:szCs w:val="24"/>
          <w:lang w:eastAsia="ru-RU"/>
        </w:rPr>
        <w:t>у</w:t>
      </w:r>
      <w:r w:rsidRPr="00CF446F">
        <w:rPr>
          <w:sz w:val="24"/>
          <w:szCs w:val="24"/>
          <w:lang w:eastAsia="ru-RU"/>
        </w:rPr>
        <w:t>дожественных промыслов в пределах своей компетенции.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2.7. Обеспечение результативности, адресности и целевого характера использования бюдже</w:t>
      </w:r>
      <w:r w:rsidRPr="00CF446F">
        <w:rPr>
          <w:sz w:val="24"/>
          <w:szCs w:val="24"/>
          <w:lang w:eastAsia="ru-RU"/>
        </w:rPr>
        <w:t>т</w:t>
      </w:r>
      <w:r w:rsidRPr="00CF446F">
        <w:rPr>
          <w:sz w:val="24"/>
          <w:szCs w:val="24"/>
          <w:lang w:eastAsia="ru-RU"/>
        </w:rPr>
        <w:t>ных средств, выделяемых на содержание и развитие сферы культуры, туризма, образования в сфере культуры и искусства, библиотечного и а</w:t>
      </w:r>
      <w:r w:rsidRPr="00CF446F">
        <w:rPr>
          <w:sz w:val="24"/>
          <w:szCs w:val="24"/>
          <w:lang w:eastAsia="ru-RU"/>
        </w:rPr>
        <w:t>р</w:t>
      </w:r>
      <w:r w:rsidRPr="00CF446F">
        <w:rPr>
          <w:sz w:val="24"/>
          <w:szCs w:val="24"/>
          <w:lang w:eastAsia="ru-RU"/>
        </w:rPr>
        <w:t>хивного дела Ивановской области.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lastRenderedPageBreak/>
        <w:t>2.8. Организация хранения, комплектования, учета и использования документов Архивного фонда Российской Федерации и других архивных д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кументов на территории Ивановской области на основе единых принципов, установленных законодательством Российской Федер</w:t>
      </w:r>
      <w:r w:rsidRPr="00CF446F">
        <w:rPr>
          <w:sz w:val="24"/>
          <w:szCs w:val="24"/>
          <w:lang w:eastAsia="ru-RU"/>
        </w:rPr>
        <w:t>а</w:t>
      </w:r>
      <w:r w:rsidRPr="00CF446F">
        <w:rPr>
          <w:sz w:val="24"/>
          <w:szCs w:val="24"/>
          <w:lang w:eastAsia="ru-RU"/>
        </w:rPr>
        <w:t>ции и Ивановской области.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2.9. Формирование на территории Ивановской области конкурентоспособного туристско-рекреационного комплекса, обеспечивающего увеличение вклада индустрии туризма в соц</w:t>
      </w:r>
      <w:r w:rsidRPr="00CF446F">
        <w:rPr>
          <w:sz w:val="24"/>
          <w:szCs w:val="24"/>
          <w:lang w:eastAsia="ru-RU"/>
        </w:rPr>
        <w:t>и</w:t>
      </w:r>
      <w:r w:rsidRPr="00CF446F">
        <w:rPr>
          <w:sz w:val="24"/>
          <w:szCs w:val="24"/>
          <w:lang w:eastAsia="ru-RU"/>
        </w:rPr>
        <w:t>ально-экономическое развитие Ивановской области.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2.10. Анализ состояния и государственное регулирование архивного дела на территории Ивановской области, изучение тенденций и закономерн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стей, определение концепции и стратегии его развития с учетом региональных особенн</w:t>
      </w:r>
      <w:r w:rsidRPr="00CF446F">
        <w:rPr>
          <w:sz w:val="24"/>
          <w:szCs w:val="24"/>
          <w:lang w:eastAsia="ru-RU"/>
        </w:rPr>
        <w:t>о</w:t>
      </w:r>
      <w:r w:rsidRPr="00CF446F">
        <w:rPr>
          <w:sz w:val="24"/>
          <w:szCs w:val="24"/>
          <w:lang w:eastAsia="ru-RU"/>
        </w:rPr>
        <w:t>стей.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2.11. Ведение государственного учета документов Архивного фонда Российской Федерации на территории Ивановской области, обеспечение информацией о его составе и содержании органов го</w:t>
      </w:r>
      <w:r w:rsidRPr="00CF446F">
        <w:rPr>
          <w:sz w:val="24"/>
          <w:szCs w:val="24"/>
          <w:lang w:eastAsia="ru-RU"/>
        </w:rPr>
        <w:t>с</w:t>
      </w:r>
      <w:r w:rsidRPr="00CF446F">
        <w:rPr>
          <w:sz w:val="24"/>
          <w:szCs w:val="24"/>
          <w:lang w:eastAsia="ru-RU"/>
        </w:rPr>
        <w:t>ударственной власти Ивановской области и органов местного самоуправления муниципальных образований Ивановской о</w:t>
      </w:r>
      <w:r w:rsidRPr="00CF446F">
        <w:rPr>
          <w:sz w:val="24"/>
          <w:szCs w:val="24"/>
          <w:lang w:eastAsia="ru-RU"/>
        </w:rPr>
        <w:t>б</w:t>
      </w:r>
      <w:r w:rsidRPr="00CF446F">
        <w:rPr>
          <w:sz w:val="24"/>
          <w:szCs w:val="24"/>
          <w:lang w:eastAsia="ru-RU"/>
        </w:rPr>
        <w:t>ласти, юридических и физических лиц.</w:t>
      </w:r>
    </w:p>
    <w:p w:rsidR="00AC5EAC" w:rsidRPr="00CF446F" w:rsidRDefault="00AC5EAC" w:rsidP="00AC5EAC">
      <w:pPr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CF446F">
        <w:rPr>
          <w:sz w:val="24"/>
          <w:szCs w:val="24"/>
          <w:lang w:eastAsia="ru-RU"/>
        </w:rPr>
        <w:t>2.12. Организация независимой системы оценки качества работы подведомственных Департаменту государственных</w:t>
      </w:r>
      <w:r>
        <w:rPr>
          <w:sz w:val="24"/>
          <w:szCs w:val="24"/>
          <w:lang w:eastAsia="ru-RU"/>
        </w:rPr>
        <w:t xml:space="preserve"> учреждений Ивановской о</w:t>
      </w:r>
      <w:r>
        <w:rPr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ласти.</w:t>
      </w:r>
    </w:p>
    <w:p w:rsidR="00AC5EAC" w:rsidRDefault="00AC5EAC" w:rsidP="00AC5EA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CF446F">
        <w:rPr>
          <w:sz w:val="24"/>
          <w:szCs w:val="24"/>
        </w:rPr>
        <w:t>Департамент культуры и туризма Ивановской области  является органом государственной вл</w:t>
      </w:r>
      <w:r w:rsidRPr="00CF446F">
        <w:rPr>
          <w:sz w:val="24"/>
          <w:szCs w:val="24"/>
        </w:rPr>
        <w:t>а</w:t>
      </w:r>
      <w:r w:rsidRPr="00CF446F">
        <w:rPr>
          <w:sz w:val="24"/>
          <w:szCs w:val="24"/>
        </w:rPr>
        <w:t>сти и учредителем государственных учреждений культуры и искусства, учреждений среднего пр</w:t>
      </w:r>
      <w:r w:rsidRPr="00CF446F">
        <w:rPr>
          <w:sz w:val="24"/>
          <w:szCs w:val="24"/>
        </w:rPr>
        <w:t>о</w:t>
      </w:r>
      <w:r w:rsidRPr="00CF446F">
        <w:rPr>
          <w:sz w:val="24"/>
          <w:szCs w:val="24"/>
        </w:rPr>
        <w:t>фессионального образования в сфере культуры, архивов  по отношению к  которым выступает главным расп</w:t>
      </w:r>
      <w:r w:rsidRPr="00CF446F">
        <w:rPr>
          <w:sz w:val="24"/>
          <w:szCs w:val="24"/>
        </w:rPr>
        <w:t>о</w:t>
      </w:r>
      <w:r w:rsidRPr="00CF446F">
        <w:rPr>
          <w:sz w:val="24"/>
          <w:szCs w:val="24"/>
        </w:rPr>
        <w:t>рядителем бюджетных средств.</w:t>
      </w:r>
    </w:p>
    <w:p w:rsidR="00AC5EAC" w:rsidRPr="00CF446F" w:rsidRDefault="00AC5EAC" w:rsidP="00AC5EAC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F446F">
        <w:rPr>
          <w:sz w:val="24"/>
          <w:szCs w:val="24"/>
        </w:rPr>
        <w:t>Департамент культуры и туризма Ивановской области является учредителем 3 автономных учреждений и 19 бюджетных учр</w:t>
      </w:r>
      <w:r w:rsidRPr="00CF446F">
        <w:rPr>
          <w:sz w:val="24"/>
          <w:szCs w:val="24"/>
        </w:rPr>
        <w:t>е</w:t>
      </w:r>
      <w:r w:rsidRPr="00CF446F">
        <w:rPr>
          <w:sz w:val="24"/>
          <w:szCs w:val="24"/>
        </w:rPr>
        <w:t>ждений</w:t>
      </w:r>
      <w:proofErr w:type="gramStart"/>
      <w:r w:rsidRPr="00CF446F">
        <w:rPr>
          <w:sz w:val="24"/>
          <w:szCs w:val="24"/>
        </w:rPr>
        <w:t xml:space="preserve"> :</w:t>
      </w:r>
      <w:proofErr w:type="gramEnd"/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8 музеев (бюджетные учреждения);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3 библиотеки (бюджетные учреждения);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1 архив (бюджетное учреждение);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 xml:space="preserve">1 </w:t>
      </w:r>
      <w:proofErr w:type="gramStart"/>
      <w:r w:rsidRPr="00CF446F">
        <w:rPr>
          <w:sz w:val="24"/>
          <w:szCs w:val="24"/>
        </w:rPr>
        <w:t>областной</w:t>
      </w:r>
      <w:proofErr w:type="gramEnd"/>
      <w:r w:rsidRPr="00CF446F">
        <w:rPr>
          <w:sz w:val="24"/>
          <w:szCs w:val="24"/>
        </w:rPr>
        <w:t xml:space="preserve"> координационно-методический центр культуры и творчества (автономное учреждение);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5 театров (3 бюджетных и 2 автономных учреждения);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1 филармония (бюджетное учреждение)</w:t>
      </w:r>
    </w:p>
    <w:p w:rsidR="00AC5EAC" w:rsidRPr="00CF446F" w:rsidRDefault="00AC5EAC" w:rsidP="00AC5EAC">
      <w:pPr>
        <w:numPr>
          <w:ilvl w:val="0"/>
          <w:numId w:val="2"/>
        </w:numPr>
        <w:ind w:left="360" w:firstLine="348"/>
        <w:jc w:val="both"/>
        <w:rPr>
          <w:color w:val="000000"/>
          <w:sz w:val="24"/>
          <w:szCs w:val="24"/>
        </w:rPr>
      </w:pPr>
      <w:r w:rsidRPr="00CF446F">
        <w:rPr>
          <w:sz w:val="24"/>
          <w:szCs w:val="24"/>
        </w:rPr>
        <w:t>3 средних профессиональных учебных заведений (бюджетные учреждения).</w:t>
      </w:r>
    </w:p>
    <w:p w:rsidR="00AC5EAC" w:rsidRDefault="00AC5EAC" w:rsidP="00AC5EAC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Автономные учреждения</w:t>
      </w:r>
      <w:r w:rsidRPr="00CF446F">
        <w:rPr>
          <w:color w:val="000000"/>
          <w:sz w:val="24"/>
          <w:szCs w:val="24"/>
        </w:rPr>
        <w:t xml:space="preserve"> созданы в 2010 году. Функции   Наблюдательных Советов автономных учреждений переданы Департаменту</w:t>
      </w:r>
      <w:r>
        <w:rPr>
          <w:color w:val="000000"/>
          <w:sz w:val="24"/>
          <w:szCs w:val="24"/>
        </w:rPr>
        <w:t>.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На основании </w:t>
      </w:r>
      <w:r>
        <w:rPr>
          <w:sz w:val="24"/>
          <w:szCs w:val="24"/>
          <w:lang w:eastAsia="ru-RU"/>
        </w:rPr>
        <w:t>постановления Правительства Ивановской области от 07.10.2019 N 390-п</w:t>
      </w:r>
    </w:p>
    <w:p w:rsidR="00AC5EAC" w:rsidRPr="00CF446F" w:rsidRDefault="00AC5EAC" w:rsidP="00AC5EAC">
      <w:pPr>
        <w:overflowPunct/>
        <w:autoSpaceDN w:val="0"/>
        <w:adjustRightInd w:val="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"О создании автономной некоммерческой организации "Центр развития туризма и гостеприимства Ивановской области" Департамент с 1 декабря  2019 года осуществляет функции учредителя в отн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шении</w:t>
      </w:r>
      <w:r w:rsidRPr="009867C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автономной некоммерческой организации "Центр развития туризма и гостеприимства Ив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новской области». В 2020 году Департаментом  </w:t>
      </w:r>
      <w:proofErr w:type="gramStart"/>
      <w:r>
        <w:rPr>
          <w:sz w:val="24"/>
          <w:szCs w:val="24"/>
          <w:lang w:eastAsia="ru-RU"/>
        </w:rPr>
        <w:t>предоставлена</w:t>
      </w:r>
      <w:proofErr w:type="gramEnd"/>
      <w:r>
        <w:rPr>
          <w:sz w:val="24"/>
          <w:szCs w:val="24"/>
          <w:lang w:eastAsia="ru-RU"/>
        </w:rPr>
        <w:t xml:space="preserve"> Центру развития туризма и гостепр</w:t>
      </w:r>
      <w:r>
        <w:rPr>
          <w:sz w:val="24"/>
          <w:szCs w:val="24"/>
          <w:lang w:eastAsia="ru-RU"/>
        </w:rPr>
        <w:t>и</w:t>
      </w:r>
      <w:r>
        <w:rPr>
          <w:sz w:val="24"/>
          <w:szCs w:val="24"/>
          <w:lang w:eastAsia="ru-RU"/>
        </w:rPr>
        <w:t>имства Ивановской области субсидии на финансовое обеспечение организации ее текущей деятел</w:t>
      </w:r>
      <w:r>
        <w:rPr>
          <w:sz w:val="24"/>
          <w:szCs w:val="24"/>
          <w:lang w:eastAsia="ru-RU"/>
        </w:rPr>
        <w:t>ь</w:t>
      </w:r>
      <w:r>
        <w:rPr>
          <w:sz w:val="24"/>
          <w:szCs w:val="24"/>
          <w:lang w:eastAsia="ru-RU"/>
        </w:rPr>
        <w:t>ности; на продвижение туристического потенциала Ивановской области.</w:t>
      </w:r>
    </w:p>
    <w:p w:rsidR="00AC5EAC" w:rsidRPr="00CF446F" w:rsidRDefault="00AC5EAC" w:rsidP="00AC5EAC">
      <w:pPr>
        <w:ind w:firstLine="708"/>
        <w:jc w:val="both"/>
        <w:rPr>
          <w:rFonts w:eastAsia="Lucida Sans Unicode" w:cs="Tahoma"/>
          <w:sz w:val="24"/>
          <w:szCs w:val="24"/>
          <w:lang/>
        </w:rPr>
      </w:pPr>
      <w:r w:rsidRPr="00CF446F">
        <w:rPr>
          <w:sz w:val="24"/>
          <w:szCs w:val="24"/>
        </w:rPr>
        <w:t xml:space="preserve">Департамент культуры и туризма Ивановской области  имеет 3 </w:t>
      </w:r>
      <w:proofErr w:type="gramStart"/>
      <w:r w:rsidRPr="00CF446F">
        <w:rPr>
          <w:sz w:val="24"/>
          <w:szCs w:val="24"/>
        </w:rPr>
        <w:t>лицевых</w:t>
      </w:r>
      <w:proofErr w:type="gramEnd"/>
      <w:r w:rsidRPr="00CF446F">
        <w:rPr>
          <w:sz w:val="24"/>
          <w:szCs w:val="24"/>
        </w:rPr>
        <w:t xml:space="preserve"> счета в УФК (счет д</w:t>
      </w:r>
      <w:r w:rsidRPr="00CF446F">
        <w:rPr>
          <w:sz w:val="24"/>
          <w:szCs w:val="24"/>
        </w:rPr>
        <w:t>о</w:t>
      </w:r>
      <w:r w:rsidRPr="00CF446F">
        <w:rPr>
          <w:sz w:val="24"/>
          <w:szCs w:val="24"/>
        </w:rPr>
        <w:t xml:space="preserve">хода, </w:t>
      </w:r>
      <w:r>
        <w:rPr>
          <w:sz w:val="24"/>
          <w:szCs w:val="24"/>
        </w:rPr>
        <w:t>распределительный</w:t>
      </w:r>
      <w:r w:rsidRPr="00CF446F">
        <w:rPr>
          <w:sz w:val="24"/>
          <w:szCs w:val="24"/>
        </w:rPr>
        <w:t>, текущий).</w:t>
      </w:r>
    </w:p>
    <w:p w:rsidR="00AC5EAC" w:rsidRDefault="00AC5EAC" w:rsidP="00AC5EAC">
      <w:pPr>
        <w:ind w:firstLine="360"/>
        <w:jc w:val="both"/>
        <w:rPr>
          <w:rFonts w:eastAsia="Lucida Sans Unicode" w:cs="Tahoma"/>
          <w:sz w:val="24"/>
          <w:szCs w:val="24"/>
          <w:lang/>
        </w:rPr>
      </w:pPr>
      <w:r w:rsidRPr="00CF446F">
        <w:rPr>
          <w:rFonts w:eastAsia="Lucida Sans Unicode" w:cs="Tahoma"/>
          <w:sz w:val="24"/>
          <w:szCs w:val="24"/>
          <w:lang/>
        </w:rPr>
        <w:t xml:space="preserve">    Департамент культуры и туризма Ивановской области является главным администрато</w:t>
      </w:r>
      <w:r>
        <w:rPr>
          <w:rFonts w:eastAsia="Lucida Sans Unicode" w:cs="Tahoma"/>
          <w:sz w:val="24"/>
          <w:szCs w:val="24"/>
          <w:lang/>
        </w:rPr>
        <w:t>ром доходов, главным администратором расходов и пол</w:t>
      </w:r>
      <w:r>
        <w:rPr>
          <w:rFonts w:eastAsia="Lucida Sans Unicode" w:cs="Tahoma"/>
          <w:sz w:val="24"/>
          <w:szCs w:val="24"/>
          <w:lang/>
        </w:rPr>
        <w:t>у</w:t>
      </w:r>
      <w:r>
        <w:rPr>
          <w:rFonts w:eastAsia="Lucida Sans Unicode" w:cs="Tahoma"/>
          <w:sz w:val="24"/>
          <w:szCs w:val="24"/>
          <w:lang/>
        </w:rPr>
        <w:t>чателем бюджетных средств.</w:t>
      </w:r>
    </w:p>
    <w:p w:rsidR="00AC5EAC" w:rsidRPr="00CF446F" w:rsidRDefault="00AC5EAC" w:rsidP="00AC5EAC">
      <w:pPr>
        <w:ind w:firstLine="708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Полномочия Департамента культуры и туризма Ивановской области по исполнению  обяз</w:t>
      </w:r>
      <w:r w:rsidRPr="00CF446F">
        <w:rPr>
          <w:sz w:val="24"/>
          <w:szCs w:val="24"/>
        </w:rPr>
        <w:t>а</w:t>
      </w:r>
      <w:r w:rsidRPr="00CF446F">
        <w:rPr>
          <w:sz w:val="24"/>
          <w:szCs w:val="24"/>
        </w:rPr>
        <w:t>тельств перед физическим лицом, подлежащих исполнению в денежной форме, в части выплаты един</w:t>
      </w:r>
      <w:r w:rsidRPr="00CF446F">
        <w:rPr>
          <w:sz w:val="24"/>
          <w:szCs w:val="24"/>
        </w:rPr>
        <w:t>о</w:t>
      </w:r>
      <w:r w:rsidRPr="00CF446F">
        <w:rPr>
          <w:sz w:val="24"/>
          <w:szCs w:val="24"/>
        </w:rPr>
        <w:t>временного денежного пособия выпускникам областных государственных профессиональных образовательных организаций -  детям-</w:t>
      </w:r>
      <w:r w:rsidRPr="00CF446F">
        <w:rPr>
          <w:sz w:val="24"/>
          <w:szCs w:val="24"/>
        </w:rPr>
        <w:lastRenderedPageBreak/>
        <w:t>сиротам и детям, оставшихся без попечения родителей</w:t>
      </w:r>
      <w:proofErr w:type="gramStart"/>
      <w:r w:rsidRPr="00CF446F">
        <w:rPr>
          <w:sz w:val="24"/>
          <w:szCs w:val="24"/>
        </w:rPr>
        <w:t xml:space="preserve"> ,</w:t>
      </w:r>
      <w:proofErr w:type="gramEnd"/>
      <w:r w:rsidRPr="00CF446F">
        <w:rPr>
          <w:sz w:val="24"/>
          <w:szCs w:val="24"/>
        </w:rPr>
        <w:t xml:space="preserve"> д</w:t>
      </w:r>
      <w:r w:rsidRPr="00CF446F">
        <w:rPr>
          <w:sz w:val="24"/>
          <w:szCs w:val="24"/>
        </w:rPr>
        <w:t>е</w:t>
      </w:r>
      <w:r w:rsidRPr="00CF446F">
        <w:rPr>
          <w:sz w:val="24"/>
          <w:szCs w:val="24"/>
        </w:rPr>
        <w:t>нежной компенсации   выпускникам областных государственных профессиональных образовател</w:t>
      </w:r>
      <w:r w:rsidRPr="00CF446F">
        <w:rPr>
          <w:sz w:val="24"/>
          <w:szCs w:val="24"/>
        </w:rPr>
        <w:t>ь</w:t>
      </w:r>
      <w:r w:rsidRPr="00CF446F">
        <w:rPr>
          <w:sz w:val="24"/>
          <w:szCs w:val="24"/>
        </w:rPr>
        <w:t>ных организаций -  детям-сиротам и детям, оставшихся без попечения родителей., переданы  следующим государстве</w:t>
      </w:r>
      <w:r w:rsidRPr="00CF446F">
        <w:rPr>
          <w:sz w:val="24"/>
          <w:szCs w:val="24"/>
        </w:rPr>
        <w:t>н</w:t>
      </w:r>
      <w:r w:rsidRPr="00CF446F">
        <w:rPr>
          <w:sz w:val="24"/>
          <w:szCs w:val="24"/>
        </w:rPr>
        <w:t>ным бюджетным учреждениям:</w:t>
      </w:r>
    </w:p>
    <w:p w:rsidR="00AC5EAC" w:rsidRPr="00CF446F" w:rsidRDefault="00AC5EAC" w:rsidP="00AC5EAC">
      <w:pPr>
        <w:widowControl w:val="0"/>
        <w:numPr>
          <w:ilvl w:val="0"/>
          <w:numId w:val="1"/>
        </w:numPr>
        <w:overflowPunct/>
        <w:ind w:left="0" w:firstLine="708"/>
        <w:jc w:val="both"/>
        <w:textAlignment w:val="auto"/>
        <w:rPr>
          <w:sz w:val="24"/>
          <w:szCs w:val="24"/>
        </w:rPr>
      </w:pPr>
      <w:r w:rsidRPr="00CF446F">
        <w:rPr>
          <w:sz w:val="24"/>
          <w:szCs w:val="24"/>
        </w:rPr>
        <w:t>государственному бюджетному профессиональному образовательному учреждению  Ивановской области «Ивановское музыкальное уч</w:t>
      </w:r>
      <w:r w:rsidRPr="00CF446F">
        <w:rPr>
          <w:sz w:val="24"/>
          <w:szCs w:val="24"/>
        </w:rPr>
        <w:t>и</w:t>
      </w:r>
      <w:r w:rsidRPr="00CF446F">
        <w:rPr>
          <w:sz w:val="24"/>
          <w:szCs w:val="24"/>
        </w:rPr>
        <w:t>лище (колледж)», обслуживаемому в отделении № 22 Управления Федерального казначе</w:t>
      </w:r>
      <w:r w:rsidRPr="00CF446F">
        <w:rPr>
          <w:sz w:val="24"/>
          <w:szCs w:val="24"/>
        </w:rPr>
        <w:t>й</w:t>
      </w:r>
      <w:r w:rsidRPr="00CF446F">
        <w:rPr>
          <w:sz w:val="24"/>
          <w:szCs w:val="24"/>
        </w:rPr>
        <w:t>ства по Ивановской области;</w:t>
      </w:r>
    </w:p>
    <w:p w:rsidR="00AC5EAC" w:rsidRPr="00CF446F" w:rsidRDefault="00AC5EAC" w:rsidP="00AC5EAC">
      <w:pPr>
        <w:widowControl w:val="0"/>
        <w:numPr>
          <w:ilvl w:val="0"/>
          <w:numId w:val="1"/>
        </w:numPr>
        <w:overflowPunct/>
        <w:ind w:left="0" w:firstLine="708"/>
        <w:jc w:val="both"/>
        <w:textAlignment w:val="auto"/>
        <w:rPr>
          <w:sz w:val="24"/>
          <w:szCs w:val="24"/>
        </w:rPr>
      </w:pPr>
      <w:r w:rsidRPr="00CF446F">
        <w:rPr>
          <w:sz w:val="24"/>
          <w:szCs w:val="24"/>
        </w:rPr>
        <w:t>государственному бюджетному профессиональному образовательному учреждению  Ивановской области «Ивановский колледж культуры», обслуживаемому в отделении № 22 Управления Федерального казначейства по Ивано</w:t>
      </w:r>
      <w:r w:rsidRPr="00CF446F">
        <w:rPr>
          <w:sz w:val="24"/>
          <w:szCs w:val="24"/>
        </w:rPr>
        <w:t>в</w:t>
      </w:r>
      <w:r w:rsidRPr="00CF446F">
        <w:rPr>
          <w:sz w:val="24"/>
          <w:szCs w:val="24"/>
        </w:rPr>
        <w:t>ской области;</w:t>
      </w:r>
    </w:p>
    <w:p w:rsidR="00AC5EAC" w:rsidRDefault="00AC5EAC" w:rsidP="00AC5EA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CF446F">
        <w:rPr>
          <w:sz w:val="24"/>
          <w:szCs w:val="24"/>
        </w:rPr>
        <w:t>государственному бюджетному профессиональному образовательному учреждению  (техн</w:t>
      </w:r>
      <w:r w:rsidRPr="00CF446F">
        <w:rPr>
          <w:sz w:val="24"/>
          <w:szCs w:val="24"/>
        </w:rPr>
        <w:t>и</w:t>
      </w:r>
      <w:r w:rsidRPr="00CF446F">
        <w:rPr>
          <w:sz w:val="24"/>
          <w:szCs w:val="24"/>
        </w:rPr>
        <w:t>куму)  Ивановской области «Ивановское художественное училище имени М.И. Малютина», обслуж</w:t>
      </w:r>
      <w:r w:rsidRPr="00CF446F">
        <w:rPr>
          <w:sz w:val="24"/>
          <w:szCs w:val="24"/>
        </w:rPr>
        <w:t>и</w:t>
      </w:r>
      <w:r w:rsidRPr="00CF446F">
        <w:rPr>
          <w:sz w:val="24"/>
          <w:szCs w:val="24"/>
        </w:rPr>
        <w:t>ваемому в отделении № 22 Управления Федерального казначейства по Ивановской обл</w:t>
      </w:r>
      <w:r w:rsidRPr="00CF446F">
        <w:rPr>
          <w:sz w:val="24"/>
          <w:szCs w:val="24"/>
        </w:rPr>
        <w:t>а</w:t>
      </w:r>
      <w:r w:rsidRPr="00CF446F">
        <w:rPr>
          <w:sz w:val="24"/>
          <w:szCs w:val="24"/>
        </w:rPr>
        <w:t>сти</w:t>
      </w:r>
      <w:r>
        <w:rPr>
          <w:sz w:val="24"/>
          <w:szCs w:val="24"/>
        </w:rPr>
        <w:t>.</w:t>
      </w:r>
    </w:p>
    <w:p w:rsidR="00AC5EAC" w:rsidRPr="00487B48" w:rsidRDefault="00AC5EAC" w:rsidP="00AC5EAC">
      <w:pPr>
        <w:ind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С 1 января 2020 года </w:t>
      </w:r>
      <w:r w:rsidRPr="00487B48">
        <w:rPr>
          <w:sz w:val="24"/>
          <w:szCs w:val="24"/>
          <w:lang w:eastAsia="ru-RU"/>
        </w:rPr>
        <w:t>переданы Управлению Федерального казначейства по Ивановской области полномочия Департамента культуры и туризма Ивановской области как получателя средств облас</w:t>
      </w:r>
      <w:r w:rsidRPr="00487B48">
        <w:rPr>
          <w:sz w:val="24"/>
          <w:szCs w:val="24"/>
          <w:lang w:eastAsia="ru-RU"/>
        </w:rPr>
        <w:t>т</w:t>
      </w:r>
      <w:r w:rsidRPr="00487B48">
        <w:rPr>
          <w:sz w:val="24"/>
          <w:szCs w:val="24"/>
          <w:lang w:eastAsia="ru-RU"/>
        </w:rPr>
        <w:t>ного бюджета по перечислению субсидии бюджетам муниципальных образований Ивановской обл</w:t>
      </w:r>
      <w:r w:rsidRPr="00487B48">
        <w:rPr>
          <w:sz w:val="24"/>
          <w:szCs w:val="24"/>
          <w:lang w:eastAsia="ru-RU"/>
        </w:rPr>
        <w:t>а</w:t>
      </w:r>
      <w:r w:rsidRPr="00487B48">
        <w:rPr>
          <w:sz w:val="24"/>
          <w:szCs w:val="24"/>
          <w:lang w:eastAsia="ru-RU"/>
        </w:rPr>
        <w:t>сти</w:t>
      </w:r>
    </w:p>
    <w:p w:rsidR="00AC5EAC" w:rsidRPr="00487B48" w:rsidRDefault="00AC5EAC" w:rsidP="00AC5EAC">
      <w:pPr>
        <w:ind w:firstLine="360"/>
        <w:jc w:val="both"/>
        <w:rPr>
          <w:rFonts w:eastAsia="Lucida Sans Unicode"/>
          <w:sz w:val="24"/>
          <w:szCs w:val="24"/>
          <w:lang/>
        </w:rPr>
      </w:pPr>
      <w:r w:rsidRPr="00487B48">
        <w:rPr>
          <w:rFonts w:eastAsia="Lucida Sans Unicode"/>
          <w:sz w:val="24"/>
          <w:szCs w:val="24"/>
          <w:lang/>
        </w:rPr>
        <w:t>на обеспечение развития и укрепления материально-технической баз</w:t>
      </w:r>
      <w:r>
        <w:rPr>
          <w:rFonts w:eastAsia="Lucida Sans Unicode"/>
          <w:sz w:val="24"/>
          <w:szCs w:val="24"/>
          <w:lang/>
        </w:rPr>
        <w:t>ы муниципальных домов культуры до 50</w:t>
      </w:r>
      <w:r w:rsidRPr="00487B48">
        <w:rPr>
          <w:rFonts w:eastAsia="Lucida Sans Unicode"/>
          <w:sz w:val="24"/>
          <w:szCs w:val="24"/>
          <w:lang/>
        </w:rPr>
        <w:t xml:space="preserve"> тысяч человек</w:t>
      </w:r>
      <w:r>
        <w:rPr>
          <w:rFonts w:eastAsia="Lucida Sans Unicode"/>
          <w:sz w:val="24"/>
          <w:szCs w:val="24"/>
          <w:lang/>
        </w:rPr>
        <w:t>;</w:t>
      </w:r>
    </w:p>
    <w:p w:rsidR="00AC5EAC" w:rsidRDefault="00AC5EAC" w:rsidP="00AC5EAC">
      <w:pPr>
        <w:ind w:firstLine="360"/>
        <w:jc w:val="both"/>
        <w:rPr>
          <w:sz w:val="24"/>
          <w:szCs w:val="24"/>
          <w:lang w:eastAsia="ru-RU"/>
        </w:rPr>
      </w:pPr>
      <w:r w:rsidRPr="00487B48">
        <w:rPr>
          <w:sz w:val="24"/>
          <w:szCs w:val="24"/>
          <w:lang w:eastAsia="ru-RU"/>
        </w:rPr>
        <w:t xml:space="preserve"> на подключение общедоступных библиотек к сети "Интернет" и развитие библиотечного дела с учетом задачи расширения информационных те</w:t>
      </w:r>
      <w:r w:rsidRPr="00487B48">
        <w:rPr>
          <w:sz w:val="24"/>
          <w:szCs w:val="24"/>
          <w:lang w:eastAsia="ru-RU"/>
        </w:rPr>
        <w:t>х</w:t>
      </w:r>
      <w:r w:rsidRPr="00487B48">
        <w:rPr>
          <w:sz w:val="24"/>
          <w:szCs w:val="24"/>
          <w:lang w:eastAsia="ru-RU"/>
        </w:rPr>
        <w:t>нологий и оцифровки;</w:t>
      </w:r>
    </w:p>
    <w:p w:rsidR="00AC5EAC" w:rsidRPr="00487B48" w:rsidRDefault="00AC5EAC" w:rsidP="00AC5EAC">
      <w:pPr>
        <w:ind w:firstLine="360"/>
        <w:jc w:val="both"/>
        <w:rPr>
          <w:bCs/>
          <w:sz w:val="24"/>
          <w:szCs w:val="24"/>
          <w:lang w:eastAsia="ru-RU"/>
        </w:rPr>
      </w:pPr>
      <w:r w:rsidRPr="00487B48">
        <w:rPr>
          <w:sz w:val="24"/>
          <w:szCs w:val="24"/>
          <w:lang w:eastAsia="ru-RU"/>
        </w:rPr>
        <w:t xml:space="preserve">на </w:t>
      </w:r>
      <w:r w:rsidRPr="00487B48">
        <w:rPr>
          <w:b/>
          <w:bCs/>
          <w:sz w:val="24"/>
          <w:szCs w:val="24"/>
          <w:lang w:eastAsia="ru-RU"/>
        </w:rPr>
        <w:t xml:space="preserve"> </w:t>
      </w:r>
      <w:r w:rsidRPr="00487B48">
        <w:rPr>
          <w:bCs/>
          <w:sz w:val="24"/>
          <w:szCs w:val="24"/>
          <w:lang w:eastAsia="ru-RU"/>
        </w:rPr>
        <w:t>государственную поддержку лучших работников муниципальных учреждений культуры, находящихся на территории сельских посел</w:t>
      </w:r>
      <w:r w:rsidRPr="00487B48">
        <w:rPr>
          <w:bCs/>
          <w:sz w:val="24"/>
          <w:szCs w:val="24"/>
          <w:lang w:eastAsia="ru-RU"/>
        </w:rPr>
        <w:t>е</w:t>
      </w:r>
      <w:r w:rsidRPr="00487B48">
        <w:rPr>
          <w:bCs/>
          <w:sz w:val="24"/>
          <w:szCs w:val="24"/>
          <w:lang w:eastAsia="ru-RU"/>
        </w:rPr>
        <w:t>ний;</w:t>
      </w:r>
    </w:p>
    <w:p w:rsidR="00AC5EAC" w:rsidRDefault="00AC5EAC" w:rsidP="00AC5EAC">
      <w:pPr>
        <w:ind w:firstLine="360"/>
        <w:jc w:val="both"/>
        <w:rPr>
          <w:bCs/>
          <w:sz w:val="24"/>
          <w:szCs w:val="24"/>
          <w:lang w:eastAsia="ru-RU"/>
        </w:rPr>
      </w:pPr>
      <w:r w:rsidRPr="00487B48">
        <w:rPr>
          <w:sz w:val="24"/>
          <w:szCs w:val="24"/>
          <w:lang w:eastAsia="ru-RU"/>
        </w:rPr>
        <w:t xml:space="preserve">на </w:t>
      </w:r>
      <w:r w:rsidRPr="00487B48">
        <w:rPr>
          <w:b/>
          <w:bCs/>
          <w:sz w:val="24"/>
          <w:szCs w:val="24"/>
          <w:lang w:eastAsia="ru-RU"/>
        </w:rPr>
        <w:t xml:space="preserve"> </w:t>
      </w:r>
      <w:r w:rsidRPr="00487B48">
        <w:rPr>
          <w:bCs/>
          <w:sz w:val="24"/>
          <w:szCs w:val="24"/>
          <w:lang w:eastAsia="ru-RU"/>
        </w:rPr>
        <w:t>государственную поддержку лучших муниципальных учреждений культуры, находящихся на территории сельских поселений;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создание (реконструкция) и капитальный ремонт культурно-досуговых учреждений в сельской мес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ности;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реализацию мероприятий по модернизации муниципальных детских школ искусств по видам искусств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укрепление материально-технической базы муниципальных образовательных организаций Ивановской области 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укрепление материально-технической базы муниципальных образовательных организаций Ивановской области в рамках непрограммных мероприятий;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укрепление материально-технической базы муниципальных учреждений культуры Ивановской области;</w:t>
      </w:r>
    </w:p>
    <w:p w:rsidR="00AC5EAC" w:rsidRDefault="00AC5EAC" w:rsidP="00AC5EAC">
      <w:pPr>
        <w:overflowPunct/>
        <w:autoSpaceDN w:val="0"/>
        <w:adjustRightInd w:val="0"/>
        <w:ind w:firstLine="360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укрепление материально-технической базы муниципальных учреждений культуры Ивановской области в рамках непрограммных мероприятий.</w:t>
      </w:r>
    </w:p>
    <w:p w:rsidR="00AC5EAC" w:rsidRDefault="00AC5EAC" w:rsidP="00AC5EAC">
      <w:pPr>
        <w:jc w:val="both"/>
        <w:rPr>
          <w:sz w:val="24"/>
          <w:szCs w:val="24"/>
        </w:rPr>
      </w:pPr>
    </w:p>
    <w:p w:rsidR="00482536" w:rsidRDefault="00AC5EAC">
      <w:bookmarkStart w:id="0" w:name="_GoBack"/>
      <w:bookmarkEnd w:id="0"/>
    </w:p>
    <w:sectPr w:rsidR="0048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E164535"/>
    <w:multiLevelType w:val="hybridMultilevel"/>
    <w:tmpl w:val="DC902382"/>
    <w:lvl w:ilvl="0" w:tplc="7960D56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AC"/>
    <w:rsid w:val="000334D7"/>
    <w:rsid w:val="000D7186"/>
    <w:rsid w:val="001402D3"/>
    <w:rsid w:val="001F5CD7"/>
    <w:rsid w:val="001F68D0"/>
    <w:rsid w:val="00235CAA"/>
    <w:rsid w:val="00261CA1"/>
    <w:rsid w:val="002B2BB5"/>
    <w:rsid w:val="00300E0E"/>
    <w:rsid w:val="00382811"/>
    <w:rsid w:val="003E2DF2"/>
    <w:rsid w:val="00431173"/>
    <w:rsid w:val="004756FA"/>
    <w:rsid w:val="004939D5"/>
    <w:rsid w:val="004D672A"/>
    <w:rsid w:val="004E722D"/>
    <w:rsid w:val="005248FC"/>
    <w:rsid w:val="005E12B0"/>
    <w:rsid w:val="00683349"/>
    <w:rsid w:val="00750D89"/>
    <w:rsid w:val="007F0B79"/>
    <w:rsid w:val="008C3E60"/>
    <w:rsid w:val="009218C3"/>
    <w:rsid w:val="009815B8"/>
    <w:rsid w:val="009B6A55"/>
    <w:rsid w:val="00A76F6D"/>
    <w:rsid w:val="00AC5EAC"/>
    <w:rsid w:val="00AF0E6C"/>
    <w:rsid w:val="00B70F69"/>
    <w:rsid w:val="00C20429"/>
    <w:rsid w:val="00C36427"/>
    <w:rsid w:val="00D333C4"/>
    <w:rsid w:val="00D8080B"/>
    <w:rsid w:val="00EE5460"/>
    <w:rsid w:val="00F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AC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AC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Н.В.</dc:creator>
  <cp:lastModifiedBy>Литвинова Н.В.</cp:lastModifiedBy>
  <cp:revision>1</cp:revision>
  <dcterms:created xsi:type="dcterms:W3CDTF">2021-02-10T09:02:00Z</dcterms:created>
  <dcterms:modified xsi:type="dcterms:W3CDTF">2021-02-10T09:04:00Z</dcterms:modified>
</cp:coreProperties>
</file>