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3F" w:rsidRDefault="0039523F" w:rsidP="0039523F">
      <w:pPr>
        <w:jc w:val="center"/>
        <w:rPr>
          <w:sz w:val="2"/>
          <w:szCs w:val="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2020" cy="687705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3F" w:rsidRDefault="0039523F" w:rsidP="003952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КУЛЬТУРЫ И ТУРИЗМА</w:t>
      </w:r>
    </w:p>
    <w:p w:rsidR="0039523F" w:rsidRDefault="0039523F" w:rsidP="003952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39523F" w:rsidRDefault="00BB5425" w:rsidP="003952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1016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6.4pt;width:479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    </w:pict>
          </mc:Fallback>
        </mc:AlternateContent>
      </w:r>
    </w:p>
    <w:p w:rsidR="0039523F" w:rsidRDefault="0039523F" w:rsidP="0039523F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39523F" w:rsidRDefault="0039523F" w:rsidP="0039523F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39523F" w:rsidRDefault="0039523F" w:rsidP="0039523F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39523F" w:rsidTr="0039523F">
        <w:tc>
          <w:tcPr>
            <w:tcW w:w="3284" w:type="dxa"/>
            <w:hideMark/>
          </w:tcPr>
          <w:p w:rsidR="0039523F" w:rsidRDefault="009B71EF" w:rsidP="0025419F">
            <w:pPr>
              <w:widowControl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E4D2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2E4D28">
              <w:rPr>
                <w:sz w:val="28"/>
                <w:szCs w:val="28"/>
              </w:rPr>
              <w:t>____201</w:t>
            </w:r>
            <w:r w:rsidR="0025419F">
              <w:rPr>
                <w:sz w:val="28"/>
                <w:szCs w:val="28"/>
              </w:rPr>
              <w:t>9</w:t>
            </w:r>
            <w:r w:rsidR="003952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hideMark/>
          </w:tcPr>
          <w:p w:rsidR="0039523F" w:rsidRDefault="0039523F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hideMark/>
          </w:tcPr>
          <w:p w:rsidR="0039523F" w:rsidRDefault="0039523F">
            <w:pPr>
              <w:widowControl/>
              <w:spacing w:line="480" w:lineRule="auto"/>
              <w:jc w:val="right"/>
              <w:rPr>
                <w:sz w:val="26"/>
              </w:rPr>
            </w:pPr>
            <w:r>
              <w:rPr>
                <w:sz w:val="26"/>
              </w:rPr>
              <w:t>№_________</w:t>
            </w:r>
          </w:p>
        </w:tc>
      </w:tr>
    </w:tbl>
    <w:p w:rsidR="00A0183E" w:rsidRDefault="00A0183E" w:rsidP="009736BD">
      <w:pPr>
        <w:rPr>
          <w:b/>
          <w:sz w:val="28"/>
          <w:szCs w:val="28"/>
        </w:rPr>
      </w:pPr>
    </w:p>
    <w:p w:rsidR="0099658E" w:rsidRDefault="007737B8" w:rsidP="0025419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приказ Департамента культуры и туризма Ивановской области  от 21.04.2015 № 16 </w:t>
      </w:r>
      <w:r w:rsidR="009B71EF">
        <w:rPr>
          <w:b/>
          <w:bCs/>
          <w:sz w:val="28"/>
          <w:szCs w:val="28"/>
        </w:rPr>
        <w:t>«</w:t>
      </w:r>
      <w:r w:rsidR="0025419F" w:rsidRPr="0025419F">
        <w:rPr>
          <w:b/>
          <w:bCs/>
          <w:sz w:val="28"/>
          <w:szCs w:val="28"/>
        </w:rPr>
        <w:t>Об утверждении Административного регламента осуществления Департаментом культуры и туризма Ивановской области регионального государственного контроля в отношении музейных предметов и музейных коллекций, включенных в состав государственной части Музейного фонда Российской Федерации, находящихся на территории Ивановской области</w:t>
      </w:r>
      <w:r w:rsidR="009B71EF">
        <w:rPr>
          <w:b/>
          <w:sz w:val="28"/>
          <w:szCs w:val="28"/>
        </w:rPr>
        <w:t>»</w:t>
      </w:r>
    </w:p>
    <w:p w:rsidR="00495A61" w:rsidRDefault="00495A61" w:rsidP="00CF24E2">
      <w:pPr>
        <w:pStyle w:val="aa"/>
        <w:spacing w:after="0"/>
        <w:jc w:val="center"/>
        <w:rPr>
          <w:b/>
          <w:bCs/>
          <w:sz w:val="28"/>
          <w:szCs w:val="28"/>
        </w:rPr>
      </w:pPr>
    </w:p>
    <w:p w:rsidR="0039523F" w:rsidRPr="0098147A" w:rsidRDefault="00FC2D0A" w:rsidP="009814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7B8">
        <w:rPr>
          <w:sz w:val="28"/>
          <w:szCs w:val="28"/>
        </w:rPr>
        <w:t xml:space="preserve">В целях приведения Административного регламента </w:t>
      </w:r>
      <w:r w:rsidR="0025419F" w:rsidRPr="0025419F">
        <w:rPr>
          <w:sz w:val="28"/>
          <w:szCs w:val="28"/>
        </w:rPr>
        <w:t>осуществления Департаментом культуры и туризма Ивановской области регионального государственного контроля в отношении музейных предметов и музейных коллекций, включенных в состав государственной части Музейного фонда Российской Федерации, находящихся на территории Ивановской области</w:t>
      </w:r>
      <w:r w:rsidR="00E026EC">
        <w:rPr>
          <w:sz w:val="28"/>
          <w:szCs w:val="28"/>
        </w:rPr>
        <w:t>,</w:t>
      </w:r>
      <w:r w:rsidR="007737B8">
        <w:rPr>
          <w:sz w:val="28"/>
          <w:szCs w:val="28"/>
        </w:rPr>
        <w:t xml:space="preserve"> </w:t>
      </w:r>
      <w:proofErr w:type="gramStart"/>
      <w:r w:rsidR="007737B8">
        <w:rPr>
          <w:sz w:val="28"/>
          <w:szCs w:val="28"/>
        </w:rPr>
        <w:t>в</w:t>
      </w:r>
      <w:proofErr w:type="gramEnd"/>
      <w:r w:rsidR="007737B8">
        <w:rPr>
          <w:sz w:val="28"/>
          <w:szCs w:val="28"/>
        </w:rPr>
        <w:t xml:space="preserve"> соответствие с </w:t>
      </w:r>
      <w:r w:rsidR="005339AA">
        <w:rPr>
          <w:sz w:val="28"/>
          <w:szCs w:val="28"/>
        </w:rPr>
        <w:t>законодательством Российской Федерации и Ивановской области</w:t>
      </w:r>
      <w:r w:rsidR="00642D2E">
        <w:rPr>
          <w:sz w:val="28"/>
          <w:szCs w:val="28"/>
        </w:rPr>
        <w:t xml:space="preserve"> </w:t>
      </w:r>
      <w:proofErr w:type="gramStart"/>
      <w:r w:rsidRPr="00FC2D0A">
        <w:rPr>
          <w:b/>
          <w:sz w:val="28"/>
          <w:szCs w:val="28"/>
        </w:rPr>
        <w:t>п</w:t>
      </w:r>
      <w:proofErr w:type="gramEnd"/>
      <w:r w:rsidRPr="00FC2D0A">
        <w:rPr>
          <w:b/>
          <w:sz w:val="28"/>
          <w:szCs w:val="28"/>
        </w:rPr>
        <w:t xml:space="preserve"> р и к а з ы в а ю:</w:t>
      </w:r>
    </w:p>
    <w:p w:rsidR="007737B8" w:rsidRDefault="00FC2D0A" w:rsidP="009814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737B8">
        <w:rPr>
          <w:sz w:val="28"/>
          <w:szCs w:val="28"/>
        </w:rPr>
        <w:t xml:space="preserve">Внести в приказ Департамента культуры и туризма Ивановской области </w:t>
      </w:r>
      <w:r w:rsidR="007737B8" w:rsidRPr="007737B8">
        <w:rPr>
          <w:bCs/>
          <w:sz w:val="28"/>
          <w:szCs w:val="28"/>
        </w:rPr>
        <w:t xml:space="preserve">от 21.04.2015 № 16 </w:t>
      </w:r>
      <w:r w:rsidR="009B71EF">
        <w:rPr>
          <w:bCs/>
          <w:sz w:val="28"/>
          <w:szCs w:val="28"/>
        </w:rPr>
        <w:t>«</w:t>
      </w:r>
      <w:r w:rsidR="007737B8" w:rsidRPr="007737B8">
        <w:rPr>
          <w:bCs/>
          <w:sz w:val="28"/>
          <w:szCs w:val="28"/>
        </w:rPr>
        <w:t xml:space="preserve">Об утверждении Административного регламента </w:t>
      </w:r>
      <w:r w:rsidR="0025419F" w:rsidRPr="0025419F">
        <w:rPr>
          <w:sz w:val="28"/>
          <w:szCs w:val="28"/>
        </w:rPr>
        <w:t>осуществления Департаментом культуры и туризма Ивановской области регионального государственного контроля в отношении музейных предметов и музейных коллекций, включенных в состав государственной части Музейного фонда Российской Федерации, находящихся на территории Ивановской области</w:t>
      </w:r>
      <w:r w:rsidR="009B71EF">
        <w:rPr>
          <w:sz w:val="28"/>
          <w:szCs w:val="28"/>
        </w:rPr>
        <w:t>»</w:t>
      </w:r>
      <w:r w:rsidR="007737B8">
        <w:rPr>
          <w:sz w:val="28"/>
          <w:szCs w:val="28"/>
        </w:rPr>
        <w:t xml:space="preserve"> следующие изменения:</w:t>
      </w:r>
    </w:p>
    <w:p w:rsidR="0059588E" w:rsidRDefault="007737B8" w:rsidP="007737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588E">
        <w:rPr>
          <w:sz w:val="28"/>
          <w:szCs w:val="28"/>
        </w:rPr>
        <w:t>1. В</w:t>
      </w:r>
      <w:r w:rsidR="00440423">
        <w:rPr>
          <w:sz w:val="28"/>
          <w:szCs w:val="28"/>
        </w:rPr>
        <w:t xml:space="preserve"> </w:t>
      </w:r>
      <w:r w:rsidR="00DA0237">
        <w:rPr>
          <w:sz w:val="28"/>
          <w:szCs w:val="28"/>
        </w:rPr>
        <w:t xml:space="preserve">преамбуле </w:t>
      </w:r>
      <w:r w:rsidR="00440423">
        <w:rPr>
          <w:sz w:val="28"/>
          <w:szCs w:val="28"/>
        </w:rPr>
        <w:t xml:space="preserve">слова </w:t>
      </w:r>
      <w:r w:rsidR="009B71EF">
        <w:rPr>
          <w:sz w:val="28"/>
          <w:szCs w:val="28"/>
        </w:rPr>
        <w:t>«</w:t>
      </w:r>
      <w:r w:rsidR="00DA0237" w:rsidRPr="00DA0237">
        <w:rPr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="00DA0237">
        <w:rPr>
          <w:sz w:val="28"/>
          <w:szCs w:val="28"/>
        </w:rPr>
        <w:t>ставления государственных услуг</w:t>
      </w:r>
      <w:r w:rsidR="009B71EF">
        <w:rPr>
          <w:sz w:val="28"/>
          <w:szCs w:val="28"/>
        </w:rPr>
        <w:t>»</w:t>
      </w:r>
      <w:r w:rsidR="00440423">
        <w:rPr>
          <w:sz w:val="28"/>
          <w:szCs w:val="28"/>
        </w:rPr>
        <w:t xml:space="preserve"> заменить словами </w:t>
      </w:r>
      <w:r w:rsidR="0025419F">
        <w:rPr>
          <w:sz w:val="28"/>
          <w:szCs w:val="28"/>
        </w:rPr>
        <w:t xml:space="preserve">               </w:t>
      </w:r>
      <w:r w:rsidR="009B71EF">
        <w:rPr>
          <w:sz w:val="28"/>
          <w:szCs w:val="28"/>
        </w:rPr>
        <w:t>«</w:t>
      </w:r>
      <w:r w:rsidR="00DA0237" w:rsidRPr="00DA0237">
        <w:rPr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 w:rsidR="00DA0237">
        <w:rPr>
          <w:sz w:val="28"/>
          <w:szCs w:val="28"/>
        </w:rPr>
        <w:t>ставления государственных услуг</w:t>
      </w:r>
      <w:r w:rsidR="009B71EF">
        <w:rPr>
          <w:sz w:val="28"/>
          <w:szCs w:val="28"/>
        </w:rPr>
        <w:t>»</w:t>
      </w:r>
      <w:r w:rsidR="009736BD">
        <w:rPr>
          <w:sz w:val="28"/>
          <w:szCs w:val="28"/>
        </w:rPr>
        <w:t>.</w:t>
      </w:r>
    </w:p>
    <w:p w:rsidR="007737B8" w:rsidRDefault="0059588E" w:rsidP="005958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37B8">
        <w:rPr>
          <w:sz w:val="28"/>
          <w:szCs w:val="28"/>
        </w:rPr>
        <w:t>В приложении к приказу:</w:t>
      </w:r>
    </w:p>
    <w:p w:rsidR="00DA0237" w:rsidRDefault="006A1279" w:rsidP="00817A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588E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830C17">
        <w:rPr>
          <w:sz w:val="28"/>
          <w:szCs w:val="28"/>
        </w:rPr>
        <w:t xml:space="preserve"> </w:t>
      </w:r>
      <w:r w:rsidR="00DA0237">
        <w:rPr>
          <w:sz w:val="28"/>
          <w:szCs w:val="28"/>
        </w:rPr>
        <w:t>П</w:t>
      </w:r>
      <w:r w:rsidR="00440423">
        <w:rPr>
          <w:sz w:val="28"/>
          <w:szCs w:val="28"/>
        </w:rPr>
        <w:t>ункт 1.3</w:t>
      </w:r>
      <w:r w:rsidR="00817A6B">
        <w:rPr>
          <w:sz w:val="28"/>
          <w:szCs w:val="28"/>
        </w:rPr>
        <w:t xml:space="preserve"> </w:t>
      </w:r>
      <w:r w:rsidR="00DA0237">
        <w:rPr>
          <w:sz w:val="28"/>
          <w:szCs w:val="28"/>
        </w:rPr>
        <w:t>изложить в следующей редакции:</w:t>
      </w:r>
    </w:p>
    <w:p w:rsidR="00DA0237" w:rsidRDefault="009B71EF" w:rsidP="00DA023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A0237" w:rsidRPr="00DA0237">
        <w:rPr>
          <w:rFonts w:eastAsiaTheme="minorHAnsi"/>
          <w:sz w:val="28"/>
          <w:szCs w:val="28"/>
          <w:lang w:eastAsia="en-US"/>
        </w:rPr>
        <w:t xml:space="preserve">1.3. Перечень нормативных правовых актов, регулирующих </w:t>
      </w:r>
    </w:p>
    <w:p w:rsidR="00DA0237" w:rsidRDefault="00DA0237" w:rsidP="00DA0237">
      <w:pPr>
        <w:jc w:val="center"/>
        <w:rPr>
          <w:rFonts w:eastAsiaTheme="minorHAnsi"/>
          <w:sz w:val="28"/>
          <w:szCs w:val="28"/>
          <w:lang w:eastAsia="en-US"/>
        </w:rPr>
      </w:pPr>
      <w:r w:rsidRPr="00DA0237">
        <w:rPr>
          <w:rFonts w:eastAsiaTheme="minorHAnsi"/>
          <w:sz w:val="28"/>
          <w:szCs w:val="28"/>
          <w:lang w:eastAsia="en-US"/>
        </w:rPr>
        <w:t>осуществление регионального государственного контроля</w:t>
      </w:r>
    </w:p>
    <w:p w:rsidR="00DA0237" w:rsidRDefault="00DA0237" w:rsidP="00DA0237">
      <w:pPr>
        <w:jc w:val="center"/>
        <w:rPr>
          <w:rFonts w:eastAsiaTheme="minorHAnsi"/>
          <w:sz w:val="28"/>
          <w:szCs w:val="28"/>
          <w:lang w:eastAsia="en-US"/>
        </w:rPr>
      </w:pPr>
    </w:p>
    <w:p w:rsidR="00DA0237" w:rsidRPr="00AD70EC" w:rsidRDefault="00DA0237" w:rsidP="00AD70E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0237">
        <w:rPr>
          <w:rFonts w:eastAsiaTheme="minorHAnsi"/>
          <w:sz w:val="28"/>
          <w:szCs w:val="28"/>
          <w:lang w:eastAsia="en-US"/>
        </w:rPr>
        <w:t xml:space="preserve">Перечень нормативных правовых актов, регулирующих осуществление регионального государственного надзора, размещается на официальном сайте </w:t>
      </w:r>
      <w:r>
        <w:rPr>
          <w:rFonts w:eastAsiaTheme="minorHAnsi"/>
          <w:sz w:val="28"/>
          <w:szCs w:val="28"/>
          <w:lang w:eastAsia="en-US"/>
        </w:rPr>
        <w:t>Департамента</w:t>
      </w:r>
      <w:r w:rsidRPr="00DA0237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9B71EF">
        <w:rPr>
          <w:rFonts w:eastAsiaTheme="minorHAnsi"/>
          <w:sz w:val="28"/>
          <w:szCs w:val="28"/>
          <w:lang w:eastAsia="en-US"/>
        </w:rPr>
        <w:t>«</w:t>
      </w:r>
      <w:r w:rsidRPr="00DA0237">
        <w:rPr>
          <w:rFonts w:eastAsiaTheme="minorHAnsi"/>
          <w:sz w:val="28"/>
          <w:szCs w:val="28"/>
          <w:lang w:eastAsia="en-US"/>
        </w:rPr>
        <w:t>Интернет</w:t>
      </w:r>
      <w:r w:rsidR="009B71EF">
        <w:rPr>
          <w:rFonts w:eastAsiaTheme="minorHAnsi"/>
          <w:sz w:val="28"/>
          <w:szCs w:val="28"/>
          <w:lang w:eastAsia="en-US"/>
        </w:rPr>
        <w:t>»</w:t>
      </w:r>
      <w:r w:rsidRPr="00DA0237">
        <w:rPr>
          <w:rFonts w:eastAsiaTheme="minorHAnsi"/>
          <w:sz w:val="28"/>
          <w:szCs w:val="28"/>
          <w:lang w:eastAsia="en-US"/>
        </w:rPr>
        <w:t xml:space="preserve">, в региональной государственной информационной системе </w:t>
      </w:r>
      <w:r w:rsidR="009B71EF">
        <w:rPr>
          <w:rFonts w:eastAsiaTheme="minorHAnsi"/>
          <w:sz w:val="28"/>
          <w:szCs w:val="28"/>
          <w:lang w:eastAsia="en-US"/>
        </w:rPr>
        <w:t>«</w:t>
      </w:r>
      <w:r w:rsidRPr="00DA0237">
        <w:rPr>
          <w:rFonts w:eastAsiaTheme="minorHAnsi"/>
          <w:sz w:val="28"/>
          <w:szCs w:val="28"/>
          <w:lang w:eastAsia="en-US"/>
        </w:rPr>
        <w:t>Региональный реестр государственных и муниципальных услуг (функций) Ивановской области</w:t>
      </w:r>
      <w:r w:rsidR="009B71EF">
        <w:rPr>
          <w:rFonts w:eastAsiaTheme="minorHAnsi"/>
          <w:sz w:val="28"/>
          <w:szCs w:val="28"/>
          <w:lang w:eastAsia="en-US"/>
        </w:rPr>
        <w:t>»</w:t>
      </w:r>
      <w:r w:rsidRPr="00DA0237">
        <w:rPr>
          <w:rFonts w:eastAsiaTheme="minorHAnsi"/>
          <w:sz w:val="28"/>
          <w:szCs w:val="28"/>
          <w:lang w:eastAsia="en-US"/>
        </w:rPr>
        <w:t xml:space="preserve"> и в федеральной государственной информационной системе </w:t>
      </w:r>
      <w:r w:rsidR="009B71EF">
        <w:rPr>
          <w:rFonts w:eastAsiaTheme="minorHAnsi"/>
          <w:sz w:val="28"/>
          <w:szCs w:val="28"/>
          <w:lang w:eastAsia="en-US"/>
        </w:rPr>
        <w:t>«</w:t>
      </w:r>
      <w:r w:rsidRPr="00DA0237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9B71EF">
        <w:rPr>
          <w:rFonts w:eastAsiaTheme="minorHAnsi"/>
          <w:sz w:val="28"/>
          <w:szCs w:val="28"/>
          <w:lang w:eastAsia="en-US"/>
        </w:rPr>
        <w:t>»</w:t>
      </w:r>
      <w:proofErr w:type="gramStart"/>
      <w:r w:rsidRPr="00DA0237">
        <w:rPr>
          <w:rFonts w:eastAsiaTheme="minorHAnsi"/>
          <w:sz w:val="28"/>
          <w:szCs w:val="28"/>
          <w:lang w:eastAsia="en-US"/>
        </w:rPr>
        <w:t>.</w:t>
      </w:r>
      <w:r w:rsidR="009B71EF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B36B8F">
        <w:rPr>
          <w:rFonts w:eastAsiaTheme="minorHAnsi"/>
          <w:sz w:val="28"/>
          <w:szCs w:val="28"/>
          <w:lang w:eastAsia="en-US"/>
        </w:rPr>
        <w:t>.</w:t>
      </w:r>
    </w:p>
    <w:p w:rsidR="0068365A" w:rsidRDefault="00817A6B" w:rsidP="00AD70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D70EC">
        <w:rPr>
          <w:sz w:val="28"/>
          <w:szCs w:val="28"/>
        </w:rPr>
        <w:t>Абзац девятый</w:t>
      </w:r>
      <w:r>
        <w:rPr>
          <w:sz w:val="28"/>
          <w:szCs w:val="28"/>
        </w:rPr>
        <w:t xml:space="preserve"> пункт</w:t>
      </w:r>
      <w:r w:rsidR="00AD70EC">
        <w:rPr>
          <w:sz w:val="28"/>
          <w:szCs w:val="28"/>
        </w:rPr>
        <w:t>а 1.5.3</w:t>
      </w:r>
      <w:r w:rsidR="00DA0237">
        <w:rPr>
          <w:sz w:val="28"/>
          <w:szCs w:val="28"/>
        </w:rPr>
        <w:t xml:space="preserve"> </w:t>
      </w:r>
      <w:r w:rsidR="0068365A">
        <w:rPr>
          <w:sz w:val="28"/>
          <w:szCs w:val="28"/>
        </w:rPr>
        <w:t>изложить в следующей редакции:</w:t>
      </w:r>
    </w:p>
    <w:p w:rsidR="00AD70EC" w:rsidRPr="00B36B8F" w:rsidRDefault="009B71EF" w:rsidP="00B36B8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8365A">
        <w:rPr>
          <w:rFonts w:eastAsiaTheme="minorHAnsi"/>
          <w:sz w:val="28"/>
          <w:szCs w:val="28"/>
          <w:lang w:eastAsia="en-US"/>
        </w:rPr>
        <w:t>-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музейных предметов, музейных коллекций, включенных в состав государственной части Музейного фонда Российской Федера</w:t>
      </w:r>
      <w:r w:rsidR="0098147A">
        <w:rPr>
          <w:rFonts w:eastAsiaTheme="minorHAnsi"/>
          <w:sz w:val="28"/>
          <w:szCs w:val="28"/>
          <w:lang w:eastAsia="en-US"/>
        </w:rPr>
        <w:t>ции</w:t>
      </w:r>
      <w:r w:rsidR="0068365A">
        <w:rPr>
          <w:rFonts w:eastAsiaTheme="minorHAnsi"/>
          <w:sz w:val="28"/>
          <w:szCs w:val="28"/>
          <w:lang w:eastAsia="en-US"/>
        </w:rPr>
        <w:t xml:space="preserve">, </w:t>
      </w:r>
      <w:r w:rsidR="00AD70EC" w:rsidRPr="00AD70EC">
        <w:rPr>
          <w:rFonts w:eastAsiaTheme="minorHAnsi"/>
          <w:sz w:val="28"/>
          <w:szCs w:val="28"/>
          <w:lang w:eastAsia="en-US"/>
        </w:rPr>
        <w:t>а также не допускать необоснованное ограничение прав и законных интересов граждан, в том числе индивидуальных предпринимателей, юридических лиц</w:t>
      </w:r>
      <w:proofErr w:type="gramStart"/>
      <w:r w:rsidR="0068365A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="0068365A">
        <w:rPr>
          <w:rFonts w:eastAsiaTheme="minorHAnsi"/>
          <w:sz w:val="28"/>
          <w:szCs w:val="28"/>
          <w:lang w:eastAsia="en-US"/>
        </w:rPr>
        <w:t>.</w:t>
      </w:r>
    </w:p>
    <w:p w:rsidR="009F071B" w:rsidRDefault="00817A6B" w:rsidP="00817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F071B">
        <w:rPr>
          <w:sz w:val="28"/>
          <w:szCs w:val="28"/>
        </w:rPr>
        <w:t>Пункты 2.1.2 и 2.1.3 изложить в следующей редакции:</w:t>
      </w:r>
    </w:p>
    <w:p w:rsidR="009F071B" w:rsidRPr="009F071B" w:rsidRDefault="009B71EF" w:rsidP="009F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F071B" w:rsidRPr="009F071B">
        <w:rPr>
          <w:sz w:val="28"/>
          <w:szCs w:val="28"/>
        </w:rPr>
        <w:t>2.1.2. На информационных стендах в помещениях Департамента, на Едином портале и региональном портале размещаются следующие информационные материалы:</w:t>
      </w:r>
    </w:p>
    <w:p w:rsidR="009F071B" w:rsidRPr="009F071B" w:rsidRDefault="009F071B" w:rsidP="009F071B">
      <w:pPr>
        <w:ind w:firstLine="709"/>
        <w:jc w:val="both"/>
        <w:rPr>
          <w:sz w:val="28"/>
          <w:szCs w:val="28"/>
        </w:rPr>
      </w:pPr>
      <w:r w:rsidRPr="009F071B">
        <w:rPr>
          <w:sz w:val="28"/>
          <w:szCs w:val="28"/>
        </w:rPr>
        <w:t>месторасположение, график работы, справочные телефоны для получения информации об осуществлении регионального государственного контроля, адреса официального сайта и электронной почты Департамента;</w:t>
      </w:r>
    </w:p>
    <w:p w:rsidR="009F071B" w:rsidRPr="009F071B" w:rsidRDefault="000C416E" w:rsidP="009F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416E">
        <w:rPr>
          <w:sz w:val="28"/>
          <w:szCs w:val="28"/>
        </w:rPr>
        <w:t>еречень нормативных правовых актов Российской Федерации, регулирующих осуществление регионального государственного надзора</w:t>
      </w:r>
      <w:r w:rsidR="009F071B" w:rsidRPr="009F071B">
        <w:rPr>
          <w:sz w:val="28"/>
          <w:szCs w:val="28"/>
        </w:rPr>
        <w:t>;</w:t>
      </w:r>
    </w:p>
    <w:p w:rsidR="009F071B" w:rsidRPr="009F071B" w:rsidRDefault="009F071B" w:rsidP="009F071B">
      <w:pPr>
        <w:ind w:firstLine="709"/>
        <w:jc w:val="both"/>
        <w:rPr>
          <w:sz w:val="28"/>
          <w:szCs w:val="28"/>
        </w:rPr>
      </w:pPr>
      <w:r w:rsidRPr="009F071B">
        <w:rPr>
          <w:sz w:val="28"/>
          <w:szCs w:val="28"/>
        </w:rPr>
        <w:t>порядок рассмотрения обращений государственных органов, органов местного самоуправления, физических и юридических лиц;</w:t>
      </w:r>
    </w:p>
    <w:p w:rsidR="009F071B" w:rsidRPr="009F071B" w:rsidRDefault="009F071B" w:rsidP="009F071B">
      <w:pPr>
        <w:ind w:firstLine="709"/>
        <w:jc w:val="both"/>
        <w:rPr>
          <w:sz w:val="28"/>
          <w:szCs w:val="28"/>
        </w:rPr>
      </w:pPr>
      <w:r w:rsidRPr="009F071B">
        <w:rPr>
          <w:sz w:val="28"/>
          <w:szCs w:val="28"/>
        </w:rPr>
        <w:t>порядок обжалования решений, действий (бездействия) должностных лиц Департамента при осуществлении регионального государственного контроля.</w:t>
      </w:r>
    </w:p>
    <w:p w:rsidR="009F071B" w:rsidRPr="009F071B" w:rsidRDefault="009F071B" w:rsidP="009F071B">
      <w:pPr>
        <w:ind w:firstLine="709"/>
        <w:jc w:val="both"/>
        <w:rPr>
          <w:sz w:val="28"/>
          <w:szCs w:val="28"/>
        </w:rPr>
      </w:pPr>
      <w:r w:rsidRPr="009F071B">
        <w:rPr>
          <w:sz w:val="28"/>
          <w:szCs w:val="28"/>
        </w:rPr>
        <w:t>2.1.3. На официальном сайте Департамента размещается следующая информация:</w:t>
      </w:r>
    </w:p>
    <w:p w:rsidR="009F071B" w:rsidRDefault="009F071B" w:rsidP="009F071B">
      <w:pPr>
        <w:ind w:firstLine="709"/>
        <w:jc w:val="both"/>
        <w:rPr>
          <w:sz w:val="28"/>
          <w:szCs w:val="28"/>
        </w:rPr>
      </w:pPr>
      <w:r w:rsidRPr="009F071B">
        <w:rPr>
          <w:sz w:val="28"/>
          <w:szCs w:val="28"/>
        </w:rPr>
        <w:t>месторасположение, схема проезда, график работы, справочные телефоны для получения информации об осуществлении регионального государственного контроля, адреса официального сайта и электронной почты;</w:t>
      </w:r>
    </w:p>
    <w:p w:rsidR="000C416E" w:rsidRPr="009F071B" w:rsidRDefault="000C416E" w:rsidP="009F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416E">
        <w:rPr>
          <w:sz w:val="28"/>
          <w:szCs w:val="28"/>
        </w:rPr>
        <w:t>еречень нормативных правовых актов Российской Федерации, регулирующих осуществление регионального государственного надзора</w:t>
      </w:r>
      <w:r>
        <w:rPr>
          <w:sz w:val="28"/>
          <w:szCs w:val="28"/>
        </w:rPr>
        <w:t>;</w:t>
      </w:r>
    </w:p>
    <w:p w:rsidR="009F071B" w:rsidRPr="009F071B" w:rsidRDefault="009F071B" w:rsidP="009F071B">
      <w:pPr>
        <w:ind w:firstLine="709"/>
        <w:jc w:val="both"/>
        <w:rPr>
          <w:sz w:val="28"/>
          <w:szCs w:val="28"/>
        </w:rPr>
      </w:pPr>
      <w:r w:rsidRPr="009F071B">
        <w:rPr>
          <w:sz w:val="28"/>
          <w:szCs w:val="28"/>
        </w:rPr>
        <w:t>ежегодный план проведения плановых проверок;</w:t>
      </w:r>
    </w:p>
    <w:p w:rsidR="009F071B" w:rsidRPr="009F071B" w:rsidRDefault="009F071B" w:rsidP="009F071B">
      <w:pPr>
        <w:ind w:firstLine="709"/>
        <w:jc w:val="both"/>
        <w:rPr>
          <w:sz w:val="28"/>
          <w:szCs w:val="28"/>
        </w:rPr>
      </w:pPr>
      <w:r w:rsidRPr="009F071B">
        <w:rPr>
          <w:sz w:val="28"/>
          <w:szCs w:val="28"/>
        </w:rPr>
        <w:t>текст настоящего Административного регламента;</w:t>
      </w:r>
    </w:p>
    <w:p w:rsidR="009F071B" w:rsidRPr="009F071B" w:rsidRDefault="009F071B" w:rsidP="009F071B">
      <w:pPr>
        <w:ind w:firstLine="709"/>
        <w:jc w:val="both"/>
        <w:rPr>
          <w:sz w:val="28"/>
          <w:szCs w:val="28"/>
        </w:rPr>
      </w:pPr>
      <w:r w:rsidRPr="009F071B">
        <w:rPr>
          <w:sz w:val="28"/>
          <w:szCs w:val="28"/>
        </w:rPr>
        <w:t>порядок рассмотрения обращений государственных органов, органов местного самоуправления, физических и юридических лиц;</w:t>
      </w:r>
    </w:p>
    <w:p w:rsidR="009F071B" w:rsidRPr="009F071B" w:rsidRDefault="009F071B" w:rsidP="009F071B">
      <w:pPr>
        <w:ind w:firstLine="709"/>
        <w:jc w:val="both"/>
        <w:rPr>
          <w:sz w:val="28"/>
          <w:szCs w:val="28"/>
        </w:rPr>
      </w:pPr>
      <w:r w:rsidRPr="009F071B">
        <w:rPr>
          <w:sz w:val="28"/>
          <w:szCs w:val="28"/>
        </w:rPr>
        <w:t>порядок обжалования решений, действий (бездействия) должностных лиц комитета при осуществлении регионального государственного контроля;</w:t>
      </w:r>
    </w:p>
    <w:p w:rsidR="009F071B" w:rsidRDefault="009F071B" w:rsidP="009F071B">
      <w:pPr>
        <w:ind w:firstLine="709"/>
        <w:jc w:val="both"/>
        <w:rPr>
          <w:sz w:val="28"/>
          <w:szCs w:val="28"/>
        </w:rPr>
      </w:pPr>
      <w:r w:rsidRPr="009F071B">
        <w:rPr>
          <w:sz w:val="28"/>
          <w:szCs w:val="28"/>
        </w:rPr>
        <w:t>ответы на вопросы физических и юридических лиц</w:t>
      </w:r>
      <w:proofErr w:type="gramStart"/>
      <w:r w:rsidRPr="009F071B">
        <w:rPr>
          <w:sz w:val="28"/>
          <w:szCs w:val="28"/>
        </w:rPr>
        <w:t>.</w:t>
      </w:r>
      <w:r w:rsidR="009B71EF">
        <w:rPr>
          <w:sz w:val="28"/>
          <w:szCs w:val="28"/>
        </w:rPr>
        <w:t>»</w:t>
      </w:r>
      <w:r w:rsidR="000C416E">
        <w:rPr>
          <w:sz w:val="28"/>
          <w:szCs w:val="28"/>
        </w:rPr>
        <w:t>.</w:t>
      </w:r>
      <w:proofErr w:type="gramEnd"/>
    </w:p>
    <w:p w:rsidR="009F071B" w:rsidRDefault="009F071B" w:rsidP="00817A6B">
      <w:pPr>
        <w:ind w:firstLine="709"/>
        <w:jc w:val="both"/>
        <w:rPr>
          <w:sz w:val="28"/>
          <w:szCs w:val="28"/>
        </w:rPr>
      </w:pPr>
    </w:p>
    <w:p w:rsidR="009F071B" w:rsidRDefault="009F071B" w:rsidP="00C00548">
      <w:pPr>
        <w:jc w:val="both"/>
        <w:rPr>
          <w:sz w:val="28"/>
          <w:szCs w:val="28"/>
        </w:rPr>
      </w:pPr>
      <w:bookmarkStart w:id="0" w:name="_GoBack"/>
      <w:bookmarkEnd w:id="0"/>
    </w:p>
    <w:p w:rsidR="009F071B" w:rsidRDefault="009F071B" w:rsidP="00817A6B">
      <w:pPr>
        <w:ind w:firstLine="709"/>
        <w:jc w:val="both"/>
        <w:rPr>
          <w:sz w:val="28"/>
          <w:szCs w:val="28"/>
        </w:rPr>
      </w:pPr>
    </w:p>
    <w:p w:rsidR="00651238" w:rsidRDefault="00651238" w:rsidP="00817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пункте </w:t>
      </w:r>
      <w:r w:rsidR="00B36B8F">
        <w:rPr>
          <w:sz w:val="28"/>
          <w:szCs w:val="28"/>
        </w:rPr>
        <w:t>2.3.</w:t>
      </w:r>
      <w:r>
        <w:rPr>
          <w:sz w:val="28"/>
          <w:szCs w:val="28"/>
        </w:rPr>
        <w:t xml:space="preserve"> слова </w:t>
      </w:r>
      <w:r w:rsidR="009B71EF">
        <w:rPr>
          <w:sz w:val="28"/>
          <w:szCs w:val="28"/>
        </w:rPr>
        <w:t>«</w:t>
      </w:r>
      <w:r w:rsidR="00B36B8F" w:rsidRPr="00B36B8F">
        <w:rPr>
          <w:sz w:val="28"/>
          <w:szCs w:val="28"/>
        </w:rPr>
        <w:t>об архивном деле</w:t>
      </w:r>
      <w:r w:rsidR="009B71E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36B8F">
        <w:rPr>
          <w:sz w:val="28"/>
          <w:szCs w:val="28"/>
        </w:rPr>
        <w:t xml:space="preserve">заменить словами                         </w:t>
      </w:r>
      <w:r w:rsidR="009B71EF">
        <w:rPr>
          <w:sz w:val="28"/>
          <w:szCs w:val="28"/>
        </w:rPr>
        <w:t>«</w:t>
      </w:r>
      <w:r w:rsidR="00B36B8F">
        <w:rPr>
          <w:sz w:val="28"/>
          <w:szCs w:val="28"/>
        </w:rPr>
        <w:t>о музейном деле</w:t>
      </w:r>
      <w:r w:rsidR="009B71E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36B8F" w:rsidRDefault="00B36B8F" w:rsidP="00817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B36B8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</w:t>
      </w:r>
      <w:r w:rsidRPr="00B36B8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36B8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36B8F">
        <w:rPr>
          <w:sz w:val="28"/>
          <w:szCs w:val="28"/>
        </w:rPr>
        <w:t xml:space="preserve"> слова </w:t>
      </w:r>
      <w:r w:rsidR="009B71EF">
        <w:rPr>
          <w:sz w:val="28"/>
          <w:szCs w:val="28"/>
        </w:rPr>
        <w:t>«</w:t>
      </w:r>
      <w:r w:rsidRPr="00B36B8F">
        <w:rPr>
          <w:sz w:val="28"/>
          <w:szCs w:val="28"/>
        </w:rPr>
        <w:t>об архивном деле</w:t>
      </w:r>
      <w:r w:rsidR="009B71EF">
        <w:rPr>
          <w:sz w:val="28"/>
          <w:szCs w:val="28"/>
        </w:rPr>
        <w:t>»</w:t>
      </w:r>
      <w:r w:rsidRPr="00B36B8F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 xml:space="preserve">                       </w:t>
      </w:r>
      <w:r w:rsidR="009B71EF">
        <w:rPr>
          <w:sz w:val="28"/>
          <w:szCs w:val="28"/>
        </w:rPr>
        <w:t>«</w:t>
      </w:r>
      <w:r w:rsidRPr="00B36B8F">
        <w:rPr>
          <w:sz w:val="28"/>
          <w:szCs w:val="28"/>
        </w:rPr>
        <w:t>о музейном деле</w:t>
      </w:r>
      <w:r w:rsidR="009B71EF">
        <w:rPr>
          <w:sz w:val="28"/>
          <w:szCs w:val="28"/>
        </w:rPr>
        <w:t>»</w:t>
      </w:r>
      <w:r w:rsidRPr="00B36B8F">
        <w:rPr>
          <w:sz w:val="28"/>
          <w:szCs w:val="28"/>
        </w:rPr>
        <w:t>.</w:t>
      </w:r>
    </w:p>
    <w:p w:rsidR="00B36B8F" w:rsidRDefault="00B36B8F" w:rsidP="00817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Пункт 3.1.2 признать утратившим силу.</w:t>
      </w:r>
    </w:p>
    <w:p w:rsidR="008232C1" w:rsidRDefault="008232C1" w:rsidP="00817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Пункты 3.3.1, 3.3.2 изложить в следующей редакции:</w:t>
      </w:r>
    </w:p>
    <w:p w:rsidR="008232C1" w:rsidRDefault="009B71EF" w:rsidP="00817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32C1">
        <w:rPr>
          <w:sz w:val="28"/>
          <w:szCs w:val="28"/>
        </w:rPr>
        <w:t xml:space="preserve">3.3.1. </w:t>
      </w:r>
      <w:r w:rsidR="008232C1" w:rsidRPr="008232C1">
        <w:rPr>
          <w:sz w:val="28"/>
          <w:szCs w:val="28"/>
        </w:rPr>
        <w:t xml:space="preserve">В соответствии с Федеральным законом от 26.12.2008 N 294-ФЗ </w:t>
      </w:r>
      <w:r w:rsidR="008232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232C1" w:rsidRPr="008232C1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="008232C1" w:rsidRPr="008232C1">
        <w:rPr>
          <w:sz w:val="28"/>
          <w:szCs w:val="28"/>
        </w:rPr>
        <w:t xml:space="preserve"> Департамент разрабатывает и утверждает ежегодный план проведения плановых проверок (далее - ежегодный план).</w:t>
      </w:r>
    </w:p>
    <w:p w:rsidR="00B36B8F" w:rsidRDefault="008232C1" w:rsidP="00817A6B">
      <w:pPr>
        <w:ind w:firstLine="709"/>
        <w:jc w:val="both"/>
        <w:rPr>
          <w:sz w:val="28"/>
          <w:szCs w:val="28"/>
        </w:rPr>
      </w:pPr>
      <w:proofErr w:type="gramStart"/>
      <w:r w:rsidRPr="008232C1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ежегодного плана</w:t>
      </w:r>
      <w:r w:rsidRPr="008232C1">
        <w:rPr>
          <w:sz w:val="28"/>
          <w:szCs w:val="28"/>
        </w:rPr>
        <w:t xml:space="preserve"> осуществляется в порядке, установленном Правилами подготовки органами государственного контроля (надзора) 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30.06.2010 N 489 </w:t>
      </w:r>
      <w:r w:rsidR="009B71EF">
        <w:rPr>
          <w:sz w:val="28"/>
          <w:szCs w:val="28"/>
        </w:rPr>
        <w:t>«</w:t>
      </w:r>
      <w:r w:rsidRPr="008232C1">
        <w:rPr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9B71E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8232C1" w:rsidRPr="008232C1" w:rsidRDefault="008232C1" w:rsidP="00823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8232C1">
        <w:rPr>
          <w:sz w:val="28"/>
          <w:szCs w:val="28"/>
        </w:rPr>
        <w:t>Основанием для включения плановой проверки</w:t>
      </w:r>
      <w:r>
        <w:rPr>
          <w:sz w:val="28"/>
          <w:szCs w:val="28"/>
        </w:rPr>
        <w:t xml:space="preserve"> </w:t>
      </w:r>
      <w:r w:rsidRPr="008232C1">
        <w:rPr>
          <w:sz w:val="28"/>
          <w:szCs w:val="28"/>
        </w:rPr>
        <w:t xml:space="preserve">в отношении юридического лица в </w:t>
      </w:r>
      <w:r>
        <w:rPr>
          <w:sz w:val="28"/>
          <w:szCs w:val="28"/>
        </w:rPr>
        <w:t>ежегодный план является</w:t>
      </w:r>
      <w:r w:rsidRPr="008232C1">
        <w:rPr>
          <w:sz w:val="28"/>
          <w:szCs w:val="28"/>
        </w:rPr>
        <w:t xml:space="preserve"> истечение трех лет со дня:</w:t>
      </w:r>
    </w:p>
    <w:p w:rsidR="008232C1" w:rsidRPr="008232C1" w:rsidRDefault="008232C1" w:rsidP="008232C1">
      <w:pPr>
        <w:ind w:firstLine="709"/>
        <w:jc w:val="both"/>
        <w:rPr>
          <w:sz w:val="28"/>
          <w:szCs w:val="28"/>
        </w:rPr>
      </w:pPr>
      <w:r w:rsidRPr="008232C1">
        <w:rPr>
          <w:sz w:val="28"/>
          <w:szCs w:val="28"/>
        </w:rPr>
        <w:t>- государственно</w:t>
      </w:r>
      <w:r>
        <w:rPr>
          <w:sz w:val="28"/>
          <w:szCs w:val="28"/>
        </w:rPr>
        <w:t>й регистрации юридического лица</w:t>
      </w:r>
      <w:r w:rsidRPr="008232C1">
        <w:rPr>
          <w:sz w:val="28"/>
          <w:szCs w:val="28"/>
        </w:rPr>
        <w:t>;</w:t>
      </w:r>
    </w:p>
    <w:p w:rsidR="008232C1" w:rsidRDefault="008232C1" w:rsidP="008232C1">
      <w:pPr>
        <w:ind w:firstLine="709"/>
        <w:jc w:val="both"/>
        <w:rPr>
          <w:sz w:val="28"/>
          <w:szCs w:val="28"/>
        </w:rPr>
      </w:pPr>
      <w:r w:rsidRPr="008232C1">
        <w:rPr>
          <w:sz w:val="28"/>
          <w:szCs w:val="28"/>
        </w:rPr>
        <w:t>- окончания проведения последней плановой проверки юридического лица</w:t>
      </w:r>
      <w:r>
        <w:rPr>
          <w:sz w:val="28"/>
          <w:szCs w:val="28"/>
        </w:rPr>
        <w:t>.</w:t>
      </w:r>
    </w:p>
    <w:p w:rsidR="00B36B8F" w:rsidRDefault="002E1111" w:rsidP="00817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Пункт 3.3.3 признать утратившим силу.</w:t>
      </w:r>
    </w:p>
    <w:p w:rsidR="002E1111" w:rsidRDefault="00942595" w:rsidP="00817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Подпункт 2 пункта 3.6.1 изложить в следующей редакции:</w:t>
      </w:r>
    </w:p>
    <w:p w:rsidR="00942595" w:rsidRDefault="009B71EF" w:rsidP="00817A6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942595" w:rsidRPr="00942595">
        <w:rPr>
          <w:sz w:val="28"/>
          <w:szCs w:val="28"/>
        </w:rPr>
        <w:t>2) мотивированное представление должностного лица Департамента</w:t>
      </w:r>
      <w:r w:rsidR="00942595">
        <w:rPr>
          <w:sz w:val="28"/>
          <w:szCs w:val="28"/>
        </w:rPr>
        <w:t xml:space="preserve"> </w:t>
      </w:r>
      <w:r w:rsidR="00942595" w:rsidRPr="00942595">
        <w:rPr>
          <w:sz w:val="28"/>
          <w:szCs w:val="28"/>
        </w:rPr>
        <w:t>по результатам анализа результатов мероприятий по контролю без взаимодействия с юридическими лицами</w:t>
      </w:r>
      <w:r w:rsidR="00942595">
        <w:rPr>
          <w:sz w:val="28"/>
          <w:szCs w:val="28"/>
        </w:rPr>
        <w:t xml:space="preserve">, </w:t>
      </w:r>
      <w:r w:rsidR="00942595" w:rsidRPr="00942595">
        <w:rPr>
          <w:sz w:val="28"/>
          <w:szCs w:val="28"/>
        </w:rPr>
        <w:t>рассмотрения или предварительной проверки поступивших в Департамент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6E7F67" w:rsidRPr="006E7F67" w:rsidRDefault="006E7F67" w:rsidP="006E7F67">
      <w:pPr>
        <w:ind w:firstLine="709"/>
        <w:jc w:val="both"/>
        <w:rPr>
          <w:sz w:val="28"/>
          <w:szCs w:val="28"/>
        </w:rPr>
      </w:pPr>
      <w:r w:rsidRPr="006E7F67">
        <w:rPr>
          <w:sz w:val="28"/>
          <w:szCs w:val="28"/>
        </w:rPr>
        <w:t>а) возникновение угрозы причинения вреда музейным предметам и музейным коллекциям, включенным в состав государственной части Музейного фонда Российской Федерации;</w:t>
      </w:r>
    </w:p>
    <w:p w:rsidR="00942595" w:rsidRDefault="006E7F67" w:rsidP="006E7F67">
      <w:pPr>
        <w:ind w:firstLine="709"/>
        <w:jc w:val="both"/>
        <w:rPr>
          <w:sz w:val="28"/>
          <w:szCs w:val="28"/>
        </w:rPr>
      </w:pPr>
      <w:r w:rsidRPr="006E7F67">
        <w:rPr>
          <w:sz w:val="28"/>
          <w:szCs w:val="28"/>
        </w:rPr>
        <w:t>б) причинение вреда музейным предметам и музейным коллекциям, включенным в состав государственной части Музейного фонда Российской Федерации</w:t>
      </w:r>
      <w:proofErr w:type="gramStart"/>
      <w:r w:rsidRPr="006E7F67">
        <w:rPr>
          <w:sz w:val="28"/>
          <w:szCs w:val="28"/>
        </w:rPr>
        <w:t>;</w:t>
      </w:r>
      <w:r w:rsidR="009B71EF">
        <w:rPr>
          <w:sz w:val="28"/>
          <w:szCs w:val="28"/>
        </w:rPr>
        <w:t>»</w:t>
      </w:r>
      <w:proofErr w:type="gramEnd"/>
      <w:r w:rsidR="00942595">
        <w:rPr>
          <w:sz w:val="28"/>
          <w:szCs w:val="28"/>
        </w:rPr>
        <w:t>.</w:t>
      </w:r>
    </w:p>
    <w:p w:rsidR="00B36B8F" w:rsidRDefault="00942595" w:rsidP="00817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Абзац первый пункта 3.6.2 изложить в следующей редакции:</w:t>
      </w:r>
    </w:p>
    <w:p w:rsidR="00942595" w:rsidRDefault="009B71EF" w:rsidP="00817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2595" w:rsidRPr="00942595">
        <w:rPr>
          <w:sz w:val="28"/>
          <w:szCs w:val="28"/>
        </w:rPr>
        <w:t>Обращения</w:t>
      </w:r>
      <w:r w:rsidR="00942595" w:rsidRPr="00942595">
        <w:t xml:space="preserve"> </w:t>
      </w:r>
      <w:r w:rsidR="00942595" w:rsidRPr="00942595">
        <w:rPr>
          <w:sz w:val="28"/>
          <w:szCs w:val="28"/>
        </w:rPr>
        <w:t>и заявления, не позволяющие установить лицо, обратившееся в Департамент, а также обращения</w:t>
      </w:r>
      <w:r w:rsidR="00942595">
        <w:rPr>
          <w:sz w:val="28"/>
          <w:szCs w:val="28"/>
        </w:rPr>
        <w:t xml:space="preserve"> и заявления</w:t>
      </w:r>
      <w:r w:rsidR="00942595" w:rsidRPr="00942595">
        <w:rPr>
          <w:sz w:val="28"/>
          <w:szCs w:val="28"/>
        </w:rPr>
        <w:t xml:space="preserve">, не содержащие сведений о фактах, указанных в подпункте 2 пункта 3.6.1 Административного регламента, не могут служить основанием для проведения внеплановой </w:t>
      </w:r>
      <w:r w:rsidR="00942595" w:rsidRPr="00942595">
        <w:rPr>
          <w:sz w:val="28"/>
          <w:szCs w:val="28"/>
        </w:rPr>
        <w:lastRenderedPageBreak/>
        <w:t>проверки</w:t>
      </w:r>
      <w:proofErr w:type="gramStart"/>
      <w:r w:rsidR="00942595" w:rsidRPr="0094259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3E4ADD">
        <w:rPr>
          <w:sz w:val="28"/>
          <w:szCs w:val="28"/>
        </w:rPr>
        <w:t>.</w:t>
      </w:r>
      <w:proofErr w:type="gramEnd"/>
    </w:p>
    <w:p w:rsidR="003E4ADD" w:rsidRDefault="003E4ADD" w:rsidP="00817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В пункте 3.6.11 слова </w:t>
      </w:r>
      <w:r w:rsidR="009B71EF">
        <w:rPr>
          <w:sz w:val="28"/>
          <w:szCs w:val="28"/>
        </w:rPr>
        <w:t>«</w:t>
      </w:r>
      <w:r w:rsidRPr="003E4ADD">
        <w:rPr>
          <w:sz w:val="28"/>
          <w:szCs w:val="28"/>
        </w:rPr>
        <w:t>и требований, установленных муниципальными правовыми актами</w:t>
      </w:r>
      <w:proofErr w:type="gramStart"/>
      <w:r w:rsidRPr="003E4ADD">
        <w:rPr>
          <w:sz w:val="28"/>
          <w:szCs w:val="28"/>
        </w:rPr>
        <w:t>,</w:t>
      </w:r>
      <w:r w:rsidR="009B71EF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исключить.</w:t>
      </w:r>
    </w:p>
    <w:p w:rsidR="00874F5A" w:rsidRDefault="0025419F" w:rsidP="00254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В пункте 3.10.5 слова </w:t>
      </w:r>
      <w:r w:rsidR="009B71EF">
        <w:rPr>
          <w:sz w:val="28"/>
          <w:szCs w:val="28"/>
        </w:rPr>
        <w:t>«</w:t>
      </w:r>
      <w:r w:rsidRPr="0025419F">
        <w:rPr>
          <w:sz w:val="28"/>
          <w:szCs w:val="28"/>
        </w:rPr>
        <w:t>не позднее 3 рабочих дней со дня завершения проверки</w:t>
      </w:r>
      <w:r w:rsidR="009B71EF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исключить.</w:t>
      </w:r>
    </w:p>
    <w:p w:rsidR="00874F5A" w:rsidRDefault="0025419F" w:rsidP="00817A6B">
      <w:pPr>
        <w:ind w:firstLine="709"/>
        <w:jc w:val="both"/>
        <w:rPr>
          <w:sz w:val="28"/>
          <w:szCs w:val="28"/>
        </w:rPr>
      </w:pPr>
      <w:r w:rsidRPr="0025419F">
        <w:rPr>
          <w:sz w:val="28"/>
          <w:szCs w:val="28"/>
        </w:rPr>
        <w:t>3</w:t>
      </w:r>
      <w:r w:rsidR="00874F5A" w:rsidRPr="0025419F">
        <w:rPr>
          <w:sz w:val="28"/>
          <w:szCs w:val="28"/>
        </w:rPr>
        <w:t>.</w:t>
      </w:r>
      <w:r w:rsidR="00874F5A">
        <w:rPr>
          <w:sz w:val="28"/>
          <w:szCs w:val="28"/>
        </w:rPr>
        <w:t xml:space="preserve"> П</w:t>
      </w:r>
      <w:r w:rsidR="00E47924">
        <w:rPr>
          <w:sz w:val="28"/>
          <w:szCs w:val="28"/>
        </w:rPr>
        <w:t>р</w:t>
      </w:r>
      <w:r w:rsidR="00874F5A">
        <w:rPr>
          <w:sz w:val="28"/>
          <w:szCs w:val="28"/>
        </w:rPr>
        <w:t xml:space="preserve">иложение к </w:t>
      </w:r>
      <w:r w:rsidR="00E47924" w:rsidRPr="00E47924">
        <w:rPr>
          <w:sz w:val="28"/>
          <w:szCs w:val="28"/>
        </w:rPr>
        <w:t>Административному регламенту</w:t>
      </w:r>
      <w:r w:rsidR="00E47924">
        <w:rPr>
          <w:sz w:val="28"/>
          <w:szCs w:val="28"/>
        </w:rPr>
        <w:t xml:space="preserve"> признать утратившим силу.</w:t>
      </w:r>
    </w:p>
    <w:p w:rsidR="003E4ADD" w:rsidRDefault="003E4ADD" w:rsidP="00817A6B">
      <w:pPr>
        <w:ind w:firstLine="709"/>
        <w:jc w:val="both"/>
        <w:rPr>
          <w:sz w:val="28"/>
          <w:szCs w:val="28"/>
        </w:rPr>
      </w:pPr>
    </w:p>
    <w:p w:rsidR="000231AD" w:rsidRDefault="000231AD" w:rsidP="002C0A8B">
      <w:pPr>
        <w:jc w:val="both"/>
        <w:rPr>
          <w:sz w:val="28"/>
          <w:szCs w:val="28"/>
        </w:rPr>
      </w:pPr>
    </w:p>
    <w:p w:rsidR="00BB5425" w:rsidRPr="00BB5425" w:rsidRDefault="00BB5425" w:rsidP="00BB5425">
      <w:pPr>
        <w:jc w:val="both"/>
        <w:rPr>
          <w:sz w:val="28"/>
          <w:szCs w:val="28"/>
        </w:rPr>
      </w:pPr>
      <w:r w:rsidRPr="00BB5425">
        <w:rPr>
          <w:b/>
          <w:sz w:val="28"/>
          <w:szCs w:val="28"/>
        </w:rPr>
        <w:t xml:space="preserve">Член Правительства </w:t>
      </w:r>
    </w:p>
    <w:p w:rsidR="00BB5425" w:rsidRPr="00BB5425" w:rsidRDefault="00BB5425" w:rsidP="00BB5425">
      <w:pPr>
        <w:rPr>
          <w:b/>
          <w:sz w:val="28"/>
          <w:szCs w:val="28"/>
        </w:rPr>
      </w:pPr>
      <w:r w:rsidRPr="00BB5425">
        <w:rPr>
          <w:b/>
          <w:sz w:val="28"/>
          <w:szCs w:val="28"/>
        </w:rPr>
        <w:t>Ивановской области-</w:t>
      </w:r>
    </w:p>
    <w:p w:rsidR="009736BD" w:rsidRDefault="00BB5425">
      <w:r w:rsidRPr="00BB5425">
        <w:rPr>
          <w:b/>
          <w:sz w:val="28"/>
          <w:szCs w:val="28"/>
        </w:rPr>
        <w:t xml:space="preserve">директор Департамента                                                                Н.В. Трофимова  </w:t>
      </w:r>
      <w:r w:rsidR="007914FD">
        <w:rPr>
          <w:b/>
          <w:sz w:val="28"/>
          <w:szCs w:val="28"/>
        </w:rPr>
        <w:t xml:space="preserve">                             </w:t>
      </w:r>
    </w:p>
    <w:p w:rsidR="000231AD" w:rsidRDefault="000231AD" w:rsidP="009736BD">
      <w:pPr>
        <w:jc w:val="right"/>
        <w:rPr>
          <w:sz w:val="27"/>
          <w:szCs w:val="27"/>
        </w:rPr>
      </w:pPr>
    </w:p>
    <w:p w:rsidR="000231AD" w:rsidRDefault="000231AD" w:rsidP="009736BD">
      <w:pPr>
        <w:jc w:val="right"/>
        <w:rPr>
          <w:sz w:val="27"/>
          <w:szCs w:val="27"/>
        </w:rPr>
      </w:pPr>
    </w:p>
    <w:p w:rsidR="000231AD" w:rsidRDefault="000231AD" w:rsidP="009736BD">
      <w:pPr>
        <w:jc w:val="right"/>
        <w:rPr>
          <w:sz w:val="27"/>
          <w:szCs w:val="27"/>
        </w:rPr>
      </w:pPr>
    </w:p>
    <w:p w:rsidR="000231AD" w:rsidRDefault="000231AD" w:rsidP="009736BD">
      <w:pPr>
        <w:jc w:val="right"/>
        <w:rPr>
          <w:sz w:val="27"/>
          <w:szCs w:val="27"/>
        </w:rPr>
      </w:pPr>
    </w:p>
    <w:p w:rsidR="000231AD" w:rsidRDefault="000231AD" w:rsidP="009736BD">
      <w:pPr>
        <w:jc w:val="right"/>
        <w:rPr>
          <w:sz w:val="27"/>
          <w:szCs w:val="27"/>
        </w:rPr>
      </w:pPr>
    </w:p>
    <w:p w:rsidR="000231AD" w:rsidRDefault="000231AD" w:rsidP="009736BD">
      <w:pPr>
        <w:jc w:val="right"/>
        <w:rPr>
          <w:sz w:val="27"/>
          <w:szCs w:val="27"/>
        </w:rPr>
      </w:pPr>
    </w:p>
    <w:p w:rsidR="000231AD" w:rsidRDefault="000231AD" w:rsidP="009736BD">
      <w:pPr>
        <w:jc w:val="right"/>
        <w:rPr>
          <w:sz w:val="27"/>
          <w:szCs w:val="27"/>
        </w:rPr>
      </w:pPr>
    </w:p>
    <w:p w:rsidR="000231AD" w:rsidRDefault="000231AD" w:rsidP="009736BD">
      <w:pPr>
        <w:jc w:val="right"/>
        <w:rPr>
          <w:sz w:val="27"/>
          <w:szCs w:val="27"/>
        </w:rPr>
      </w:pPr>
    </w:p>
    <w:p w:rsidR="000231AD" w:rsidRDefault="000231AD" w:rsidP="009736BD">
      <w:pPr>
        <w:jc w:val="right"/>
        <w:rPr>
          <w:sz w:val="27"/>
          <w:szCs w:val="27"/>
        </w:rPr>
      </w:pPr>
    </w:p>
    <w:p w:rsidR="000231AD" w:rsidRDefault="000231AD" w:rsidP="009736BD">
      <w:pPr>
        <w:jc w:val="right"/>
        <w:rPr>
          <w:sz w:val="27"/>
          <w:szCs w:val="27"/>
        </w:rPr>
      </w:pPr>
    </w:p>
    <w:p w:rsidR="009736BD" w:rsidRDefault="009736BD"/>
    <w:sectPr w:rsidR="009736BD" w:rsidSect="00BA75C1">
      <w:headerReference w:type="default" r:id="rId10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B7" w:rsidRDefault="005A59B7" w:rsidP="00A0183E">
      <w:r>
        <w:separator/>
      </w:r>
    </w:p>
  </w:endnote>
  <w:endnote w:type="continuationSeparator" w:id="0">
    <w:p w:rsidR="005A59B7" w:rsidRDefault="005A59B7" w:rsidP="00A0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B7" w:rsidRDefault="005A59B7" w:rsidP="00A0183E">
      <w:r>
        <w:separator/>
      </w:r>
    </w:p>
  </w:footnote>
  <w:footnote w:type="continuationSeparator" w:id="0">
    <w:p w:rsidR="005A59B7" w:rsidRDefault="005A59B7" w:rsidP="00A0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892611"/>
      <w:docPartObj>
        <w:docPartGallery w:val="Page Numbers (Top of Page)"/>
        <w:docPartUnique/>
      </w:docPartObj>
    </w:sdtPr>
    <w:sdtEndPr/>
    <w:sdtContent>
      <w:p w:rsidR="009736BD" w:rsidRDefault="009736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548">
          <w:rPr>
            <w:noProof/>
          </w:rPr>
          <w:t>4</w:t>
        </w:r>
        <w:r>
          <w:fldChar w:fldCharType="end"/>
        </w:r>
      </w:p>
    </w:sdtContent>
  </w:sdt>
  <w:p w:rsidR="007F427E" w:rsidRDefault="007F42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2CA1"/>
    <w:multiLevelType w:val="hybridMultilevel"/>
    <w:tmpl w:val="B474776E"/>
    <w:lvl w:ilvl="0" w:tplc="A156F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1C45BB"/>
    <w:multiLevelType w:val="hybridMultilevel"/>
    <w:tmpl w:val="CD46988A"/>
    <w:lvl w:ilvl="0" w:tplc="9E640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53D22"/>
    <w:multiLevelType w:val="hybridMultilevel"/>
    <w:tmpl w:val="9680487E"/>
    <w:lvl w:ilvl="0" w:tplc="8D9C2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B177D6"/>
    <w:multiLevelType w:val="hybridMultilevel"/>
    <w:tmpl w:val="015C7170"/>
    <w:lvl w:ilvl="0" w:tplc="90C41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A8"/>
    <w:rsid w:val="000231AD"/>
    <w:rsid w:val="0003143C"/>
    <w:rsid w:val="00047A60"/>
    <w:rsid w:val="000656BC"/>
    <w:rsid w:val="000A4011"/>
    <w:rsid w:val="000A4662"/>
    <w:rsid w:val="000B0870"/>
    <w:rsid w:val="000C416E"/>
    <w:rsid w:val="000D1C39"/>
    <w:rsid w:val="000D5BEE"/>
    <w:rsid w:val="001543ED"/>
    <w:rsid w:val="001822C4"/>
    <w:rsid w:val="00196657"/>
    <w:rsid w:val="001C422B"/>
    <w:rsid w:val="00217767"/>
    <w:rsid w:val="00230270"/>
    <w:rsid w:val="002379FA"/>
    <w:rsid w:val="0025419F"/>
    <w:rsid w:val="00295E84"/>
    <w:rsid w:val="002C0A8B"/>
    <w:rsid w:val="002D581B"/>
    <w:rsid w:val="002E1111"/>
    <w:rsid w:val="002E4D28"/>
    <w:rsid w:val="003110B2"/>
    <w:rsid w:val="00341C7D"/>
    <w:rsid w:val="0039523F"/>
    <w:rsid w:val="003A6CB0"/>
    <w:rsid w:val="003E4A40"/>
    <w:rsid w:val="003E4ADD"/>
    <w:rsid w:val="00437A13"/>
    <w:rsid w:val="00440423"/>
    <w:rsid w:val="00450038"/>
    <w:rsid w:val="00482527"/>
    <w:rsid w:val="00490D5C"/>
    <w:rsid w:val="00495A61"/>
    <w:rsid w:val="004B424C"/>
    <w:rsid w:val="004F7BD5"/>
    <w:rsid w:val="00507252"/>
    <w:rsid w:val="005339AA"/>
    <w:rsid w:val="00535323"/>
    <w:rsid w:val="005357D8"/>
    <w:rsid w:val="0054432C"/>
    <w:rsid w:val="005572A3"/>
    <w:rsid w:val="00562190"/>
    <w:rsid w:val="005663B4"/>
    <w:rsid w:val="0059588E"/>
    <w:rsid w:val="00595F87"/>
    <w:rsid w:val="005A59B7"/>
    <w:rsid w:val="005D45A8"/>
    <w:rsid w:val="0060520E"/>
    <w:rsid w:val="00621D5E"/>
    <w:rsid w:val="00632C46"/>
    <w:rsid w:val="00642D2E"/>
    <w:rsid w:val="00651238"/>
    <w:rsid w:val="00676C84"/>
    <w:rsid w:val="0068365A"/>
    <w:rsid w:val="006A1279"/>
    <w:rsid w:val="006B78A3"/>
    <w:rsid w:val="006C1019"/>
    <w:rsid w:val="006C29F7"/>
    <w:rsid w:val="006D448D"/>
    <w:rsid w:val="006E7F67"/>
    <w:rsid w:val="006F22F4"/>
    <w:rsid w:val="00710528"/>
    <w:rsid w:val="00712C3D"/>
    <w:rsid w:val="00722F04"/>
    <w:rsid w:val="00731F5E"/>
    <w:rsid w:val="007712B7"/>
    <w:rsid w:val="007737B8"/>
    <w:rsid w:val="00780828"/>
    <w:rsid w:val="007914FD"/>
    <w:rsid w:val="007C1ECD"/>
    <w:rsid w:val="007D7D9E"/>
    <w:rsid w:val="007F427E"/>
    <w:rsid w:val="007F6011"/>
    <w:rsid w:val="00817A6B"/>
    <w:rsid w:val="008232C1"/>
    <w:rsid w:val="00830C17"/>
    <w:rsid w:val="00841CD1"/>
    <w:rsid w:val="008420E7"/>
    <w:rsid w:val="00846A60"/>
    <w:rsid w:val="00870D0E"/>
    <w:rsid w:val="00874F5A"/>
    <w:rsid w:val="008B6676"/>
    <w:rsid w:val="008D18FA"/>
    <w:rsid w:val="008F5E17"/>
    <w:rsid w:val="00916EAA"/>
    <w:rsid w:val="00942595"/>
    <w:rsid w:val="009736BD"/>
    <w:rsid w:val="009741BA"/>
    <w:rsid w:val="0097455F"/>
    <w:rsid w:val="0098147A"/>
    <w:rsid w:val="009905A2"/>
    <w:rsid w:val="00992759"/>
    <w:rsid w:val="0099658E"/>
    <w:rsid w:val="009A06E6"/>
    <w:rsid w:val="009B71EF"/>
    <w:rsid w:val="009B751D"/>
    <w:rsid w:val="009E21A1"/>
    <w:rsid w:val="009F071B"/>
    <w:rsid w:val="00A0183E"/>
    <w:rsid w:val="00A11F36"/>
    <w:rsid w:val="00A62B22"/>
    <w:rsid w:val="00A77947"/>
    <w:rsid w:val="00A95499"/>
    <w:rsid w:val="00AA030D"/>
    <w:rsid w:val="00AB6B11"/>
    <w:rsid w:val="00AC259B"/>
    <w:rsid w:val="00AC2A96"/>
    <w:rsid w:val="00AD70EC"/>
    <w:rsid w:val="00AD79CD"/>
    <w:rsid w:val="00AE1A2C"/>
    <w:rsid w:val="00AE3277"/>
    <w:rsid w:val="00AE5DB1"/>
    <w:rsid w:val="00B01A5A"/>
    <w:rsid w:val="00B06E97"/>
    <w:rsid w:val="00B2086C"/>
    <w:rsid w:val="00B36B8F"/>
    <w:rsid w:val="00B4149D"/>
    <w:rsid w:val="00B55D9E"/>
    <w:rsid w:val="00B81BF7"/>
    <w:rsid w:val="00B868E4"/>
    <w:rsid w:val="00BA75C1"/>
    <w:rsid w:val="00BB01E6"/>
    <w:rsid w:val="00BB0364"/>
    <w:rsid w:val="00BB5425"/>
    <w:rsid w:val="00BD70A6"/>
    <w:rsid w:val="00BF3420"/>
    <w:rsid w:val="00BF5C85"/>
    <w:rsid w:val="00C00548"/>
    <w:rsid w:val="00C150FD"/>
    <w:rsid w:val="00C20DA5"/>
    <w:rsid w:val="00C24C99"/>
    <w:rsid w:val="00C35604"/>
    <w:rsid w:val="00C40848"/>
    <w:rsid w:val="00C57D66"/>
    <w:rsid w:val="00CF101E"/>
    <w:rsid w:val="00CF24E2"/>
    <w:rsid w:val="00D71375"/>
    <w:rsid w:val="00DA0237"/>
    <w:rsid w:val="00DC6372"/>
    <w:rsid w:val="00DD34FF"/>
    <w:rsid w:val="00DE1FC2"/>
    <w:rsid w:val="00DE325F"/>
    <w:rsid w:val="00E026EC"/>
    <w:rsid w:val="00E232B4"/>
    <w:rsid w:val="00E47924"/>
    <w:rsid w:val="00E6226E"/>
    <w:rsid w:val="00E66C43"/>
    <w:rsid w:val="00E90FCB"/>
    <w:rsid w:val="00E91A30"/>
    <w:rsid w:val="00EB107C"/>
    <w:rsid w:val="00EC7399"/>
    <w:rsid w:val="00EF0808"/>
    <w:rsid w:val="00EF7962"/>
    <w:rsid w:val="00F10F87"/>
    <w:rsid w:val="00F51803"/>
    <w:rsid w:val="00F90A6B"/>
    <w:rsid w:val="00FC2D0A"/>
    <w:rsid w:val="00FE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3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E3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495A61"/>
    <w:pPr>
      <w:widowControl/>
      <w:spacing w:after="120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495A61"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3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E3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495A61"/>
    <w:pPr>
      <w:widowControl/>
      <w:spacing w:after="120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495A61"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4333-C46D-4336-91AC-934C6EE8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7</cp:revision>
  <cp:lastPrinted>2018-03-21T07:54:00Z</cp:lastPrinted>
  <dcterms:created xsi:type="dcterms:W3CDTF">2019-06-13T13:48:00Z</dcterms:created>
  <dcterms:modified xsi:type="dcterms:W3CDTF">2019-06-14T09:18:00Z</dcterms:modified>
</cp:coreProperties>
</file>